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94" w:rsidRPr="007A0E5A" w:rsidRDefault="00AD0894" w:rsidP="00AD0894">
      <w:pPr>
        <w:spacing w:before="75" w:after="75" w:line="240" w:lineRule="auto"/>
        <w:jc w:val="center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r w:rsidRPr="007A0E5A">
        <w:rPr>
          <w:rFonts w:ascii="Calibri" w:eastAsia="Times New Roman" w:hAnsi="Calibri" w:cs="Segoe UI"/>
          <w:b/>
          <w:bCs/>
          <w:color w:val="191919"/>
          <w:sz w:val="32"/>
          <w:szCs w:val="32"/>
          <w:lang w:val="bg-BG" w:eastAsia="bg-BG"/>
        </w:rPr>
        <w:t>Публикации в международен журнал „Съвременни тенденции в природните науки"</w:t>
      </w:r>
    </w:p>
    <w:p w:rsidR="00AD0894" w:rsidRPr="007A0E5A" w:rsidRDefault="00AD0894" w:rsidP="00AD0894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Журнал  „</w:t>
      </w:r>
      <w:bookmarkStart w:id="0" w:name="_GoBack"/>
      <w:bookmarkEnd w:id="0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Съвременни тенденции в природните науки" на Технически факултет, Университет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Питещи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, Румъния приема оригинални научни или обзорни доклади на английски език. Публикуването е  безплатно.</w:t>
      </w:r>
    </w:p>
    <w:p w:rsidR="00AD0894" w:rsidRPr="007A0E5A" w:rsidRDefault="00AD0894" w:rsidP="00AD0894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Журналът покрива следните академични области:</w:t>
      </w:r>
    </w:p>
    <w:p w:rsidR="00AD0894" w:rsidRPr="007A0E5A" w:rsidRDefault="00AD0894" w:rsidP="00AD089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Градинарството ( овощарството , лозарството , зеленчукопроизводството ,цветарство , и т.н. )</w:t>
      </w:r>
    </w:p>
    <w:p w:rsidR="00AD0894" w:rsidRPr="007A0E5A" w:rsidRDefault="00AD0894" w:rsidP="00AD089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Биология</w:t>
      </w:r>
    </w:p>
    <w:p w:rsidR="00AD0894" w:rsidRPr="007A0E5A" w:rsidRDefault="00AD0894" w:rsidP="00AD089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Екология и опазване на околната среда</w:t>
      </w:r>
    </w:p>
    <w:p w:rsidR="00AD0894" w:rsidRPr="007A0E5A" w:rsidRDefault="00AD0894" w:rsidP="00AD089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Почвознание</w:t>
      </w:r>
    </w:p>
    <w:p w:rsidR="00AD0894" w:rsidRPr="007A0E5A" w:rsidRDefault="00AD0894" w:rsidP="00AD089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Образование, качество на живот и др.</w:t>
      </w:r>
    </w:p>
    <w:p w:rsidR="00AD0894" w:rsidRPr="007A0E5A" w:rsidRDefault="00AD0894" w:rsidP="00AD0894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Журналът е индексиран от :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Google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Scholar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, SCIPIO,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Index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Copernicus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, CAB ABSTRACT, DOAJ (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Directory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of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Open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Access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Journals</w:t>
      </w:r>
      <w:proofErr w:type="spellEnd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), </w:t>
      </w:r>
      <w:proofErr w:type="spellStart"/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etc</w:t>
      </w:r>
      <w:proofErr w:type="spellEnd"/>
    </w:p>
    <w:p w:rsidR="00AD0894" w:rsidRPr="007A0E5A" w:rsidRDefault="00AD0894" w:rsidP="00AD0894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Ръкописите трябва да са изпратени в съответствие с инструкциите за авторите. Те ще бъдат публикувани след приемане от редакционния комитет и рецензентите.</w:t>
      </w:r>
    </w:p>
    <w:p w:rsidR="00AD0894" w:rsidRPr="007A0E5A" w:rsidRDefault="00AD0894" w:rsidP="00AD0894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Ръководството за автори и допълнителна информация може да бъде намерена на адрес: </w:t>
      </w:r>
      <w:hyperlink r:id="rId5" w:history="1">
        <w:r w:rsidRPr="007A0E5A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www.natsci.upit.ro</w:t>
        </w:r>
      </w:hyperlink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  <w:hyperlink r:id="rId6" w:history="1">
        <w:r w:rsidRPr="007A0E5A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&lt;http://www.natsci.upit.ro/&gt;</w:t>
        </w:r>
      </w:hyperlink>
    </w:p>
    <w:p w:rsidR="00AD0894" w:rsidRPr="007A0E5A" w:rsidRDefault="00AD0894" w:rsidP="00AD0894">
      <w:pPr>
        <w:spacing w:after="260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Всички ръкописи трябва да се изпратят като прикачени файлове на адрес: </w:t>
      </w:r>
      <w:hyperlink r:id="rId7" w:history="1">
        <w:r w:rsidRPr="007A0E5A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b_science_upit@yahoo.com</w:t>
        </w:r>
      </w:hyperlink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  <w:hyperlink r:id="rId8" w:history="1">
        <w:r w:rsidRPr="007A0E5A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&lt;mailto:b_science_upit@yahoo.com&gt;</w:t>
        </w:r>
      </w:hyperlink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</w:r>
      <w:r w:rsidRPr="007A0E5A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  <w:t>Изпратените доклади не трябва да са били вече публикувани, или в процес на оценка за друго издание. Сроковете за набиране на доклади са отворени целогодишно. Честота на публикуване: 2 издания през годината.</w:t>
      </w:r>
    </w:p>
    <w:p w:rsidR="00E472D3" w:rsidRDefault="00AD0894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146C0"/>
    <w:multiLevelType w:val="multilevel"/>
    <w:tmpl w:val="E066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4"/>
    <w:rsid w:val="0070138A"/>
    <w:rsid w:val="00AD0894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4FA6-B52C-4EED-A209-EA9B98C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9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_science_upit@yahoo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_science_upit@yahoo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sci.upit.ro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natsci.upit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TZ5HWECJZ27U-7-83</_dlc_DocId>
    <_dlc_DocIdUrl xmlns="03018842-667b-43b7-b3a8-873e095a590a">
      <Url>https://www.uni-ruse.bg/international/_layouts/15/DocIdRedir.aspx?ID=TZ5HWECJZ27U-7-83</Url>
      <Description>TZ5HWECJZ27U-7-83</Description>
    </_dlc_DocIdUrl>
  </documentManagement>
</p:properties>
</file>

<file path=customXml/itemProps1.xml><?xml version="1.0" encoding="utf-8"?>
<ds:datastoreItem xmlns:ds="http://schemas.openxmlformats.org/officeDocument/2006/customXml" ds:itemID="{D19E207D-813B-42E0-86A6-3997ADDA3439}"/>
</file>

<file path=customXml/itemProps2.xml><?xml version="1.0" encoding="utf-8"?>
<ds:datastoreItem xmlns:ds="http://schemas.openxmlformats.org/officeDocument/2006/customXml" ds:itemID="{5E89E4DC-2C5C-4AC3-BE98-853FB9B466E5}"/>
</file>

<file path=customXml/itemProps3.xml><?xml version="1.0" encoding="utf-8"?>
<ds:datastoreItem xmlns:ds="http://schemas.openxmlformats.org/officeDocument/2006/customXml" ds:itemID="{16FFA7E4-6C2B-49C4-885C-C377F1FD31D9}"/>
</file>

<file path=customXml/itemProps4.xml><?xml version="1.0" encoding="utf-8"?>
<ds:datastoreItem xmlns:ds="http://schemas.openxmlformats.org/officeDocument/2006/customXml" ds:itemID="{AC67C956-A05D-4667-91FF-831DE6773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2021-02-05T09:47:00Z</dcterms:created>
  <dcterms:modified xsi:type="dcterms:W3CDTF">2021-02-05T09:47:00Z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f9bbab9b-ed41-4509-a365-4de561df9b95</vt:lpwstr>
  </property>
  <property fmtid="{D5CDD505-2E9C-101B-9397-08002B2CF9AE}" pid="3" name="ContentTypeId">
    <vt:lpwstr>0x0101006814912DB77CD7449F10744CD1937796</vt:lpwstr>
  </property>
</Properties>
</file>