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705" w:rsidRPr="006C6AF4" w:rsidRDefault="008A2705" w:rsidP="008A2705">
      <w:pPr>
        <w:jc w:val="center"/>
        <w:rPr>
          <w:b/>
          <w:lang w:val="bg-BG"/>
        </w:rPr>
      </w:pPr>
      <w:r w:rsidRPr="006C6AF4">
        <w:rPr>
          <w:b/>
          <w:lang w:val="bg-BG"/>
        </w:rPr>
        <w:t>РУСЕНСКИ УНИВЕРСИТЕТ „АНГЕЛ КЪНЧЕВ“</w:t>
      </w:r>
    </w:p>
    <w:p w:rsidR="008A2705" w:rsidRPr="006C6AF4" w:rsidRDefault="008A2705" w:rsidP="008A2705">
      <w:pPr>
        <w:jc w:val="center"/>
        <w:rPr>
          <w:b/>
          <w:lang w:val="bg-BG"/>
        </w:rPr>
      </w:pPr>
    </w:p>
    <w:p w:rsidR="008A2705" w:rsidRPr="006C6AF4" w:rsidRDefault="008A2705" w:rsidP="008A2705">
      <w:pPr>
        <w:jc w:val="center"/>
        <w:rPr>
          <w:b/>
          <w:lang w:val="bg-BG"/>
        </w:rPr>
      </w:pPr>
      <w:r w:rsidRPr="006C6AF4">
        <w:rPr>
          <w:b/>
          <w:lang w:val="bg-BG"/>
        </w:rPr>
        <w:t xml:space="preserve">УКАЗАНИЯ ОТНОСНО ЧУЖДОЕЗИКОВАТА ПОДГОТОВКА </w:t>
      </w:r>
    </w:p>
    <w:p w:rsidR="008A2705" w:rsidRPr="006C6AF4" w:rsidRDefault="008A2705" w:rsidP="008A2705">
      <w:pPr>
        <w:jc w:val="center"/>
        <w:rPr>
          <w:b/>
          <w:lang w:val="bg-BG"/>
        </w:rPr>
      </w:pPr>
      <w:r w:rsidRPr="006C6AF4">
        <w:rPr>
          <w:b/>
          <w:lang w:val="bg-BG"/>
        </w:rPr>
        <w:t>И ИЗПИТНА ПРОЦЕДУРА ЗА ДОКТОРАНТИ</w:t>
      </w:r>
    </w:p>
    <w:p w:rsidR="008A2705" w:rsidRDefault="008A2705" w:rsidP="008A2705">
      <w:pPr>
        <w:jc w:val="both"/>
        <w:rPr>
          <w:lang w:val="bg-BG"/>
        </w:rPr>
      </w:pPr>
    </w:p>
    <w:p w:rsidR="00772884" w:rsidRDefault="008A2705" w:rsidP="00CA671F">
      <w:pPr>
        <w:jc w:val="both"/>
        <w:rPr>
          <w:lang w:val="bg-BG"/>
        </w:rPr>
      </w:pPr>
      <w:r>
        <w:rPr>
          <w:lang w:val="bg-BG"/>
        </w:rPr>
        <w:t xml:space="preserve">Необходимостта от ползване на чужд език при работата с научна литература, писане на статии и участие в конференции и академичен обмен </w:t>
      </w:r>
      <w:r w:rsidR="00657A0B">
        <w:rPr>
          <w:lang w:val="bg-BG"/>
        </w:rPr>
        <w:t xml:space="preserve">изисква докторантите да надграждат и усъвършенстват чуждоезиковите си умения.  Русенският университет има дългогодишен опит в </w:t>
      </w:r>
      <w:r w:rsidR="00111D1A">
        <w:rPr>
          <w:lang w:val="bg-BG"/>
        </w:rPr>
        <w:t xml:space="preserve">подпомагане и </w:t>
      </w:r>
      <w:r w:rsidR="00657A0B">
        <w:rPr>
          <w:lang w:val="bg-BG"/>
        </w:rPr>
        <w:t xml:space="preserve">стимулиране на младите научни кадри да придобиват знания и умения за устна и писмена комуникация </w:t>
      </w:r>
      <w:r w:rsidR="00CA671F">
        <w:rPr>
          <w:lang w:val="bg-BG"/>
        </w:rPr>
        <w:t xml:space="preserve">в академичната и професионална сфера </w:t>
      </w:r>
      <w:r w:rsidR="00111D1A">
        <w:rPr>
          <w:lang w:val="bg-BG"/>
        </w:rPr>
        <w:t>като</w:t>
      </w:r>
      <w:r w:rsidR="00CA671F">
        <w:rPr>
          <w:lang w:val="bg-BG"/>
        </w:rPr>
        <w:t xml:space="preserve"> </w:t>
      </w:r>
      <w:r w:rsidR="00111D1A">
        <w:rPr>
          <w:lang w:val="bg-BG"/>
        </w:rPr>
        <w:t>отпечатва</w:t>
      </w:r>
      <w:r w:rsidR="00CA671F">
        <w:rPr>
          <w:lang w:val="bg-BG"/>
        </w:rPr>
        <w:t xml:space="preserve"> специализирана учебна литература, организира</w:t>
      </w:r>
      <w:r w:rsidR="00111D1A">
        <w:rPr>
          <w:lang w:val="bg-BG"/>
        </w:rPr>
        <w:t xml:space="preserve"> </w:t>
      </w:r>
      <w:r w:rsidR="00CA671F">
        <w:rPr>
          <w:lang w:val="bg-BG"/>
        </w:rPr>
        <w:t xml:space="preserve">курсове, провежда колоквиуми и др. Това води до положителна нагласа и по-висока мотивация у докторантите </w:t>
      </w:r>
      <w:r w:rsidR="00CB7E86">
        <w:rPr>
          <w:lang w:val="bg-BG"/>
        </w:rPr>
        <w:t>д</w:t>
      </w:r>
      <w:r w:rsidR="00CA671F">
        <w:rPr>
          <w:lang w:val="bg-BG"/>
        </w:rPr>
        <w:t>а повишава</w:t>
      </w:r>
      <w:r w:rsidR="00CB7E86">
        <w:rPr>
          <w:lang w:val="bg-BG"/>
        </w:rPr>
        <w:t>т</w:t>
      </w:r>
      <w:r w:rsidR="00CA671F">
        <w:rPr>
          <w:lang w:val="bg-BG"/>
        </w:rPr>
        <w:t xml:space="preserve"> чуждоезиковата </w:t>
      </w:r>
      <w:r w:rsidR="00CB7E86">
        <w:rPr>
          <w:lang w:val="bg-BG"/>
        </w:rPr>
        <w:t>с</w:t>
      </w:r>
      <w:r w:rsidR="00CA671F">
        <w:rPr>
          <w:lang w:val="bg-BG"/>
        </w:rPr>
        <w:t>и компетентност</w:t>
      </w:r>
      <w:r w:rsidR="00111D1A">
        <w:rPr>
          <w:lang w:val="bg-BG"/>
        </w:rPr>
        <w:t xml:space="preserve"> и</w:t>
      </w:r>
      <w:r w:rsidR="00CB7E86">
        <w:rPr>
          <w:lang w:val="bg-BG"/>
        </w:rPr>
        <w:t xml:space="preserve"> </w:t>
      </w:r>
      <w:r w:rsidR="00111D1A">
        <w:rPr>
          <w:lang w:val="bg-BG"/>
        </w:rPr>
        <w:t>г</w:t>
      </w:r>
      <w:r w:rsidR="00CB7E86">
        <w:rPr>
          <w:lang w:val="bg-BG"/>
        </w:rPr>
        <w:t xml:space="preserve">олям процент от тях </w:t>
      </w:r>
      <w:r w:rsidR="00DD393D">
        <w:rPr>
          <w:lang w:val="bg-BG"/>
        </w:rPr>
        <w:t>избира</w:t>
      </w:r>
      <w:r w:rsidR="00CB7E86">
        <w:rPr>
          <w:lang w:val="bg-BG"/>
        </w:rPr>
        <w:t xml:space="preserve">т </w:t>
      </w:r>
      <w:r w:rsidR="00CB7E86" w:rsidRPr="00D6485B">
        <w:rPr>
          <w:lang w:val="bg-BG"/>
        </w:rPr>
        <w:t>дисциплината</w:t>
      </w:r>
      <w:r w:rsidR="00CB7E86">
        <w:rPr>
          <w:lang w:val="bg-BG"/>
        </w:rPr>
        <w:t xml:space="preserve"> “Английски за академични цели“ в индивидуалния си план. </w:t>
      </w:r>
      <w:r w:rsidR="00111D1A">
        <w:rPr>
          <w:lang w:val="bg-BG"/>
        </w:rPr>
        <w:t>Съществува и</w:t>
      </w:r>
      <w:r w:rsidR="00DD393D">
        <w:rPr>
          <w:lang w:val="bg-BG"/>
        </w:rPr>
        <w:t>дея</w:t>
      </w:r>
      <w:r w:rsidR="003D72A0">
        <w:rPr>
          <w:lang w:val="bg-BG"/>
        </w:rPr>
        <w:t xml:space="preserve"> за </w:t>
      </w:r>
      <w:r w:rsidR="00DD393D" w:rsidRPr="00D6485B">
        <w:rPr>
          <w:lang w:val="bg-BG"/>
        </w:rPr>
        <w:t>включ</w:t>
      </w:r>
      <w:r w:rsidR="003D72A0" w:rsidRPr="00D6485B">
        <w:rPr>
          <w:lang w:val="bg-BG"/>
        </w:rPr>
        <w:t>ване на</w:t>
      </w:r>
      <w:r w:rsidR="00DD393D" w:rsidRPr="00D6485B">
        <w:rPr>
          <w:lang w:val="bg-BG"/>
        </w:rPr>
        <w:t xml:space="preserve"> </w:t>
      </w:r>
      <w:r w:rsidR="003D72A0" w:rsidRPr="00D6485B">
        <w:rPr>
          <w:lang w:val="bg-BG"/>
        </w:rPr>
        <w:t>дисциплината</w:t>
      </w:r>
      <w:r w:rsidR="003D72A0" w:rsidRPr="00B95AF9">
        <w:rPr>
          <w:color w:val="FF0000"/>
          <w:lang w:val="bg-BG"/>
        </w:rPr>
        <w:t xml:space="preserve"> </w:t>
      </w:r>
      <w:r w:rsidR="00DD393D">
        <w:rPr>
          <w:lang w:val="bg-BG"/>
        </w:rPr>
        <w:t>и в докторантския минимум</w:t>
      </w:r>
      <w:r w:rsidR="00111D1A">
        <w:rPr>
          <w:lang w:val="bg-BG"/>
        </w:rPr>
        <w:t>, к</w:t>
      </w:r>
      <w:r w:rsidR="00C31B14">
        <w:rPr>
          <w:lang w:val="bg-BG"/>
        </w:rPr>
        <w:t>а</w:t>
      </w:r>
      <w:r w:rsidR="00111D1A">
        <w:rPr>
          <w:lang w:val="bg-BG"/>
        </w:rPr>
        <w:t>то</w:t>
      </w:r>
      <w:r w:rsidR="00C31B14">
        <w:rPr>
          <w:lang w:val="bg-BG"/>
        </w:rPr>
        <w:t xml:space="preserve"> отражение на</w:t>
      </w:r>
      <w:r w:rsidR="00DD393D">
        <w:rPr>
          <w:lang w:val="bg-BG"/>
        </w:rPr>
        <w:t xml:space="preserve"> стратегията </w:t>
      </w:r>
      <w:r w:rsidR="00C31B14">
        <w:rPr>
          <w:lang w:val="bg-BG"/>
        </w:rPr>
        <w:t xml:space="preserve">и стремежа </w:t>
      </w:r>
      <w:r w:rsidR="00DD393D">
        <w:rPr>
          <w:lang w:val="bg-BG"/>
        </w:rPr>
        <w:t xml:space="preserve">на академичното ръководство към по-тясна Европейска интеграция и </w:t>
      </w:r>
      <w:r w:rsidR="00111D1A">
        <w:rPr>
          <w:lang w:val="bg-BG"/>
        </w:rPr>
        <w:t xml:space="preserve">растящ </w:t>
      </w:r>
      <w:r w:rsidR="00DD393D">
        <w:rPr>
          <w:lang w:val="bg-BG"/>
        </w:rPr>
        <w:t xml:space="preserve">международен престиж на институцията ни, но заедно с това </w:t>
      </w:r>
      <w:r w:rsidR="003D72A0">
        <w:rPr>
          <w:lang w:val="bg-BG"/>
        </w:rPr>
        <w:t xml:space="preserve">ще нарасне </w:t>
      </w:r>
      <w:r w:rsidR="00772884">
        <w:rPr>
          <w:lang w:val="bg-BG"/>
        </w:rPr>
        <w:t xml:space="preserve">отговорността на докторанти, научни ръководители и преподавателите по </w:t>
      </w:r>
      <w:r w:rsidR="003D72A0">
        <w:rPr>
          <w:lang w:val="bg-BG"/>
        </w:rPr>
        <w:t>чужд</w:t>
      </w:r>
      <w:r w:rsidR="00772884">
        <w:rPr>
          <w:lang w:val="bg-BG"/>
        </w:rPr>
        <w:t xml:space="preserve"> език.</w:t>
      </w:r>
    </w:p>
    <w:p w:rsidR="00C96EE4" w:rsidRDefault="00C96EE4" w:rsidP="00CA671F">
      <w:pPr>
        <w:jc w:val="both"/>
        <w:rPr>
          <w:lang w:val="bg-BG"/>
        </w:rPr>
      </w:pPr>
    </w:p>
    <w:p w:rsidR="00C96EE4" w:rsidRPr="006C6AF4" w:rsidRDefault="00C96EE4" w:rsidP="00C96EE4">
      <w:pPr>
        <w:jc w:val="center"/>
        <w:rPr>
          <w:b/>
          <w:lang w:val="bg-BG"/>
        </w:rPr>
      </w:pPr>
      <w:r w:rsidRPr="006C6AF4">
        <w:rPr>
          <w:b/>
          <w:lang w:val="bg-BG"/>
        </w:rPr>
        <w:t>ЧУЖДОЕЗИКОВО ОБУЧЕНИЕ ЗА ДОКТОРАНТИ</w:t>
      </w:r>
    </w:p>
    <w:p w:rsidR="00C96EE4" w:rsidRDefault="00C96EE4" w:rsidP="00C96EE4">
      <w:pPr>
        <w:jc w:val="center"/>
        <w:rPr>
          <w:lang w:val="bg-BG"/>
        </w:rPr>
      </w:pPr>
    </w:p>
    <w:p w:rsidR="00BC4493" w:rsidRDefault="00C96EE4" w:rsidP="00C96EE4">
      <w:pPr>
        <w:jc w:val="both"/>
        <w:rPr>
          <w:lang w:val="bg-BG"/>
        </w:rPr>
      </w:pPr>
      <w:r>
        <w:rPr>
          <w:lang w:val="bg-BG"/>
        </w:rPr>
        <w:t xml:space="preserve">Ежегодно Русенският университет организира и провежда курс по английски език за докторанти с хорариум 100 часа. </w:t>
      </w:r>
      <w:r w:rsidR="00923AA3">
        <w:rPr>
          <w:lang w:val="bg-BG"/>
        </w:rPr>
        <w:t xml:space="preserve">До </w:t>
      </w:r>
      <w:r>
        <w:rPr>
          <w:lang w:val="bg-BG"/>
        </w:rPr>
        <w:t xml:space="preserve">участие в курса </w:t>
      </w:r>
      <w:r w:rsidR="00923AA3">
        <w:rPr>
          <w:lang w:val="bg-BG"/>
        </w:rPr>
        <w:t xml:space="preserve">се допускат </w:t>
      </w:r>
      <w:r>
        <w:rPr>
          <w:lang w:val="bg-BG"/>
        </w:rPr>
        <w:t xml:space="preserve">докторанти </w:t>
      </w:r>
      <w:r w:rsidR="00923AA3">
        <w:rPr>
          <w:lang w:val="bg-BG"/>
        </w:rPr>
        <w:t xml:space="preserve">с резултат </w:t>
      </w:r>
      <w:r w:rsidR="00C31B14">
        <w:rPr>
          <w:lang w:val="bg-BG"/>
        </w:rPr>
        <w:t>минимум</w:t>
      </w:r>
      <w:r w:rsidR="00923AA3">
        <w:rPr>
          <w:lang w:val="bg-BG"/>
        </w:rPr>
        <w:t xml:space="preserve"> </w:t>
      </w:r>
      <w:r w:rsidR="00923AA3">
        <w:t>B1</w:t>
      </w:r>
      <w:r w:rsidR="00923AA3">
        <w:rPr>
          <w:lang w:val="bg-BG"/>
        </w:rPr>
        <w:t xml:space="preserve"> по скалата </w:t>
      </w:r>
      <w:r w:rsidR="00923AA3">
        <w:t xml:space="preserve">CEFR </w:t>
      </w:r>
      <w:r w:rsidR="00C31B14">
        <w:rPr>
          <w:lang w:val="bg-BG"/>
        </w:rPr>
        <w:t xml:space="preserve">получен </w:t>
      </w:r>
      <w:r w:rsidR="00923AA3">
        <w:rPr>
          <w:lang w:val="bg-BG"/>
        </w:rPr>
        <w:t xml:space="preserve">от диагностичен онлайн тест по системата </w:t>
      </w:r>
      <w:r w:rsidR="00923AA3">
        <w:t>Oxford Testing</w:t>
      </w:r>
      <w:r w:rsidR="00923AA3">
        <w:rPr>
          <w:lang w:val="bg-BG"/>
        </w:rPr>
        <w:t xml:space="preserve">. Работи се </w:t>
      </w:r>
      <w:r w:rsidR="00BC4493">
        <w:rPr>
          <w:lang w:val="bg-BG"/>
        </w:rPr>
        <w:t xml:space="preserve">с пособието </w:t>
      </w:r>
      <w:r w:rsidR="00BC4493" w:rsidRPr="00B95AF9">
        <w:rPr>
          <w:i/>
        </w:rPr>
        <w:t>English for PhD Students</w:t>
      </w:r>
      <w:r w:rsidR="00BC4493">
        <w:t xml:space="preserve"> </w:t>
      </w:r>
      <w:r w:rsidR="00B95AF9" w:rsidRPr="00D6485B">
        <w:rPr>
          <w:lang w:val="bg-BG"/>
        </w:rPr>
        <w:t>и</w:t>
      </w:r>
      <w:r w:rsidR="00B95AF9">
        <w:t xml:space="preserve"> </w:t>
      </w:r>
      <w:r w:rsidR="00923AA3">
        <w:rPr>
          <w:lang w:val="bg-BG"/>
        </w:rPr>
        <w:t>по</w:t>
      </w:r>
      <w:r w:rsidR="00BC4493">
        <w:rPr>
          <w:lang w:val="bg-BG"/>
        </w:rPr>
        <w:t xml:space="preserve"> </w:t>
      </w:r>
      <w:r w:rsidR="00D6485B">
        <w:rPr>
          <w:lang w:val="bg-BG"/>
        </w:rPr>
        <w:t xml:space="preserve">допълнително </w:t>
      </w:r>
      <w:r w:rsidR="00BC4493">
        <w:rPr>
          <w:lang w:val="bg-BG"/>
        </w:rPr>
        <w:t xml:space="preserve">подбрани теми </w:t>
      </w:r>
      <w:r w:rsidR="00D6485B">
        <w:rPr>
          <w:lang w:val="bg-BG"/>
        </w:rPr>
        <w:t xml:space="preserve">и материали </w:t>
      </w:r>
      <w:r w:rsidR="00BC4493">
        <w:rPr>
          <w:lang w:val="bg-BG"/>
        </w:rPr>
        <w:t>от сферата на академичната комуникация, технически</w:t>
      </w:r>
      <w:r w:rsidR="00C31B14">
        <w:rPr>
          <w:lang w:val="bg-BG"/>
        </w:rPr>
        <w:t>я</w:t>
      </w:r>
      <w:r w:rsidR="00BC4493">
        <w:rPr>
          <w:lang w:val="bg-BG"/>
        </w:rPr>
        <w:t xml:space="preserve"> и бизнес английски. Усилията се фокусират върху подобряване на уменията за писане и говорене по </w:t>
      </w:r>
      <w:proofErr w:type="spellStart"/>
      <w:r w:rsidR="002825A1">
        <w:rPr>
          <w:lang w:val="bg-BG"/>
        </w:rPr>
        <w:t>общо</w:t>
      </w:r>
      <w:r w:rsidR="00340263">
        <w:rPr>
          <w:lang w:val="bg-BG"/>
        </w:rPr>
        <w:t>научни</w:t>
      </w:r>
      <w:proofErr w:type="spellEnd"/>
      <w:r w:rsidR="00340263">
        <w:rPr>
          <w:lang w:val="bg-BG"/>
        </w:rPr>
        <w:t xml:space="preserve"> и </w:t>
      </w:r>
      <w:r w:rsidR="00BC4493">
        <w:rPr>
          <w:lang w:val="bg-BG"/>
        </w:rPr>
        <w:t xml:space="preserve">професионални теми. </w:t>
      </w:r>
    </w:p>
    <w:p w:rsidR="00BC4493" w:rsidRPr="008B0730" w:rsidRDefault="00BC4493" w:rsidP="00C96EE4">
      <w:pPr>
        <w:jc w:val="both"/>
        <w:rPr>
          <w:b/>
          <w:lang w:val="bg-BG"/>
        </w:rPr>
      </w:pPr>
      <w:r w:rsidRPr="008B0730">
        <w:rPr>
          <w:b/>
          <w:lang w:val="bg-BG"/>
        </w:rPr>
        <w:t>На тези, които нямат възможност да посещават курса се дават препоръки за самостоятелна подготовка.</w:t>
      </w:r>
    </w:p>
    <w:p w:rsidR="00BC4493" w:rsidRDefault="00BC4493" w:rsidP="00C96EE4">
      <w:pPr>
        <w:jc w:val="both"/>
        <w:rPr>
          <w:lang w:val="bg-BG"/>
        </w:rPr>
      </w:pPr>
    </w:p>
    <w:p w:rsidR="00BC4493" w:rsidRPr="006C6AF4" w:rsidRDefault="00BC4493" w:rsidP="00BC4493">
      <w:pPr>
        <w:jc w:val="center"/>
        <w:rPr>
          <w:b/>
          <w:lang w:val="bg-BG"/>
        </w:rPr>
      </w:pPr>
      <w:r w:rsidRPr="006C6AF4">
        <w:rPr>
          <w:b/>
          <w:lang w:val="bg-BG"/>
        </w:rPr>
        <w:t>ИЗПИТНА ПРОЦЕДУРА ПО ЧУЖД ЕЗИК</w:t>
      </w:r>
    </w:p>
    <w:p w:rsidR="00BC4493" w:rsidRDefault="00BC4493" w:rsidP="00BC4493">
      <w:pPr>
        <w:jc w:val="center"/>
        <w:rPr>
          <w:lang w:val="bg-BG"/>
        </w:rPr>
      </w:pPr>
    </w:p>
    <w:p w:rsidR="006C6AF4" w:rsidRDefault="00340263" w:rsidP="00BC4493">
      <w:pPr>
        <w:jc w:val="both"/>
        <w:rPr>
          <w:lang w:val="bg-BG"/>
        </w:rPr>
      </w:pPr>
      <w:r>
        <w:rPr>
          <w:lang w:val="bg-BG"/>
        </w:rPr>
        <w:t>За да получат оценка, докторантите изпълняват 2 задачи – писмена</w:t>
      </w:r>
      <w:r w:rsidR="00B95AF9" w:rsidRPr="00B95AF9">
        <w:rPr>
          <w:color w:val="FF0000"/>
          <w:lang w:val="bg-BG"/>
        </w:rPr>
        <w:t xml:space="preserve"> </w:t>
      </w:r>
      <w:r w:rsidR="00B95AF9" w:rsidRPr="00D6485B">
        <w:rPr>
          <w:lang w:val="bg-BG"/>
        </w:rPr>
        <w:t>(съставяне на текст)</w:t>
      </w:r>
      <w:r w:rsidRPr="00D6485B">
        <w:rPr>
          <w:lang w:val="bg-BG"/>
        </w:rPr>
        <w:t xml:space="preserve"> </w:t>
      </w:r>
      <w:r>
        <w:rPr>
          <w:lang w:val="bg-BG"/>
        </w:rPr>
        <w:t xml:space="preserve">и устна, независимо дали са посещавали курса или не. </w:t>
      </w:r>
      <w:r w:rsidR="006C6AF4">
        <w:rPr>
          <w:lang w:val="bg-BG"/>
        </w:rPr>
        <w:t xml:space="preserve">Със съгласието на научния си ръководител, те може да изберат един от двата описани по-долу варианта за съставяне на текст. </w:t>
      </w:r>
    </w:p>
    <w:p w:rsidR="00FA597F" w:rsidRPr="008B0730" w:rsidRDefault="008B0730" w:rsidP="00BC4493">
      <w:pPr>
        <w:jc w:val="both"/>
        <w:rPr>
          <w:b/>
          <w:lang w:val="bg-BG"/>
        </w:rPr>
      </w:pPr>
      <w:r>
        <w:rPr>
          <w:b/>
        </w:rPr>
        <w:t xml:space="preserve">I. </w:t>
      </w:r>
      <w:r>
        <w:rPr>
          <w:b/>
          <w:lang w:val="bg-BG"/>
        </w:rPr>
        <w:t>Писмена задача</w:t>
      </w:r>
    </w:p>
    <w:p w:rsidR="00BC4493" w:rsidRDefault="006C6AF4" w:rsidP="00BC4493">
      <w:pPr>
        <w:jc w:val="both"/>
        <w:rPr>
          <w:b/>
          <w:lang w:val="bg-BG"/>
        </w:rPr>
      </w:pPr>
      <w:r w:rsidRPr="006C6AF4">
        <w:rPr>
          <w:b/>
          <w:lang w:val="bg-BG"/>
        </w:rPr>
        <w:t>Вариант</w:t>
      </w:r>
      <w:r>
        <w:rPr>
          <w:b/>
          <w:lang w:val="bg-BG"/>
        </w:rPr>
        <w:t xml:space="preserve"> 1</w:t>
      </w:r>
      <w:r w:rsidR="00B70D58">
        <w:rPr>
          <w:b/>
          <w:lang w:val="bg-BG"/>
        </w:rPr>
        <w:t>.</w:t>
      </w:r>
    </w:p>
    <w:p w:rsidR="006C6AF4" w:rsidRPr="00B077DE" w:rsidRDefault="00B70D58" w:rsidP="00BC4493">
      <w:pPr>
        <w:jc w:val="both"/>
        <w:rPr>
          <w:lang w:val="bg-BG"/>
        </w:rPr>
      </w:pPr>
      <w:r>
        <w:rPr>
          <w:lang w:val="bg-BG"/>
        </w:rPr>
        <w:t>Съпоставително</w:t>
      </w:r>
      <w:r w:rsidR="00FA597F">
        <w:t xml:space="preserve"> </w:t>
      </w:r>
      <w:r>
        <w:rPr>
          <w:lang w:val="bg-BG"/>
        </w:rPr>
        <w:t xml:space="preserve">академично есе </w:t>
      </w:r>
      <w:r w:rsidR="00B077DE">
        <w:rPr>
          <w:lang w:val="bg-BG"/>
        </w:rPr>
        <w:t xml:space="preserve">с обем 200-300 думи </w:t>
      </w:r>
      <w:r w:rsidR="00681183">
        <w:rPr>
          <w:lang w:val="bg-BG"/>
        </w:rPr>
        <w:t>на</w:t>
      </w:r>
      <w:r w:rsidR="00B077DE">
        <w:rPr>
          <w:lang w:val="bg-BG"/>
        </w:rPr>
        <w:t xml:space="preserve"> тема</w:t>
      </w:r>
      <w:r w:rsidR="00681183">
        <w:rPr>
          <w:lang w:val="bg-BG"/>
        </w:rPr>
        <w:t xml:space="preserve"> </w:t>
      </w:r>
      <w:r w:rsidR="00681183" w:rsidRPr="00922162">
        <w:rPr>
          <w:b/>
          <w:lang w:val="en-GB"/>
        </w:rPr>
        <w:t xml:space="preserve">Compare </w:t>
      </w:r>
      <w:r w:rsidR="00681183">
        <w:rPr>
          <w:b/>
          <w:lang w:val="en-GB"/>
        </w:rPr>
        <w:t>T</w:t>
      </w:r>
      <w:r w:rsidR="00681183" w:rsidRPr="00922162">
        <w:rPr>
          <w:b/>
          <w:lang w:val="en-GB"/>
        </w:rPr>
        <w:t xml:space="preserve">wo </w:t>
      </w:r>
      <w:r w:rsidR="00681183">
        <w:rPr>
          <w:b/>
          <w:lang w:val="en-GB"/>
        </w:rPr>
        <w:t>T</w:t>
      </w:r>
      <w:r w:rsidR="00681183" w:rsidRPr="00922162">
        <w:rPr>
          <w:b/>
          <w:lang w:val="en-GB"/>
        </w:rPr>
        <w:t>heories (</w:t>
      </w:r>
      <w:r w:rsidR="00681183">
        <w:rPr>
          <w:b/>
          <w:lang w:val="en-GB"/>
        </w:rPr>
        <w:t>I</w:t>
      </w:r>
      <w:r w:rsidR="00681183" w:rsidRPr="00922162">
        <w:rPr>
          <w:b/>
          <w:lang w:val="en-GB"/>
        </w:rPr>
        <w:t>deas</w:t>
      </w:r>
      <w:r w:rsidR="00681183" w:rsidRPr="00922162">
        <w:rPr>
          <w:b/>
          <w:lang w:val="bg-BG"/>
        </w:rPr>
        <w:t xml:space="preserve">, </w:t>
      </w:r>
      <w:r w:rsidR="00681183">
        <w:rPr>
          <w:b/>
        </w:rPr>
        <w:t>P</w:t>
      </w:r>
      <w:r w:rsidR="00681183" w:rsidRPr="00922162">
        <w:rPr>
          <w:b/>
        </w:rPr>
        <w:t xml:space="preserve">rocesses or </w:t>
      </w:r>
      <w:r w:rsidR="00681183">
        <w:rPr>
          <w:b/>
        </w:rPr>
        <w:t>M</w:t>
      </w:r>
      <w:r w:rsidR="00681183" w:rsidRPr="00922162">
        <w:rPr>
          <w:b/>
        </w:rPr>
        <w:t>ethods)</w:t>
      </w:r>
      <w:r w:rsidR="00681183" w:rsidRPr="00922162">
        <w:rPr>
          <w:b/>
          <w:lang w:val="en-GB"/>
        </w:rPr>
        <w:t xml:space="preserve"> in </w:t>
      </w:r>
      <w:r w:rsidR="00681183">
        <w:rPr>
          <w:b/>
          <w:lang w:val="en-GB"/>
        </w:rPr>
        <w:t>Y</w:t>
      </w:r>
      <w:r w:rsidR="00681183" w:rsidRPr="00922162">
        <w:rPr>
          <w:b/>
          <w:lang w:val="en-GB"/>
        </w:rPr>
        <w:t xml:space="preserve">our </w:t>
      </w:r>
      <w:r w:rsidR="00681183">
        <w:rPr>
          <w:b/>
          <w:lang w:val="en-GB"/>
        </w:rPr>
        <w:t>F</w:t>
      </w:r>
      <w:r w:rsidR="00681183" w:rsidRPr="00B06831">
        <w:rPr>
          <w:b/>
          <w:lang w:val="en-GB"/>
        </w:rPr>
        <w:t xml:space="preserve">ield of </w:t>
      </w:r>
      <w:r w:rsidR="00681183">
        <w:rPr>
          <w:b/>
          <w:lang w:val="en-GB"/>
        </w:rPr>
        <w:t>S</w:t>
      </w:r>
      <w:r w:rsidR="00681183" w:rsidRPr="00B06831">
        <w:rPr>
          <w:b/>
          <w:lang w:val="en-GB"/>
        </w:rPr>
        <w:t>tudy</w:t>
      </w:r>
      <w:r w:rsidR="00B077DE">
        <w:rPr>
          <w:lang w:val="bg-BG"/>
        </w:rPr>
        <w:t xml:space="preserve">. В </w:t>
      </w:r>
      <w:r w:rsidR="00B077DE" w:rsidRPr="00B077DE">
        <w:rPr>
          <w:b/>
          <w:lang w:val="bg-BG"/>
        </w:rPr>
        <w:t>Приложение 1</w:t>
      </w:r>
      <w:r w:rsidR="00B077DE" w:rsidRPr="00B077DE">
        <w:rPr>
          <w:lang w:val="bg-BG"/>
        </w:rPr>
        <w:t xml:space="preserve"> са дадени насоки и препоръки за изпълнението на такъв вид задачи.</w:t>
      </w:r>
    </w:p>
    <w:p w:rsidR="006C6AF4" w:rsidRDefault="006C6AF4" w:rsidP="00BC4493">
      <w:pPr>
        <w:jc w:val="both"/>
        <w:rPr>
          <w:b/>
          <w:lang w:val="bg-BG"/>
        </w:rPr>
      </w:pPr>
    </w:p>
    <w:p w:rsidR="006C6AF4" w:rsidRPr="006C6AF4" w:rsidRDefault="006C6AF4" w:rsidP="006C6AF4">
      <w:pPr>
        <w:jc w:val="both"/>
        <w:rPr>
          <w:b/>
          <w:lang w:val="bg-BG"/>
        </w:rPr>
      </w:pPr>
      <w:r w:rsidRPr="006C6AF4">
        <w:rPr>
          <w:b/>
          <w:lang w:val="bg-BG"/>
        </w:rPr>
        <w:t>Вариант</w:t>
      </w:r>
      <w:r>
        <w:rPr>
          <w:b/>
          <w:lang w:val="bg-BG"/>
        </w:rPr>
        <w:t xml:space="preserve"> 2</w:t>
      </w:r>
      <w:r w:rsidR="007E5DDB">
        <w:rPr>
          <w:b/>
          <w:lang w:val="bg-BG"/>
        </w:rPr>
        <w:t>.</w:t>
      </w:r>
    </w:p>
    <w:p w:rsidR="006C6AF4" w:rsidRDefault="00FA597F" w:rsidP="00FA597F">
      <w:pPr>
        <w:jc w:val="both"/>
        <w:rPr>
          <w:lang w:val="bg-BG"/>
        </w:rPr>
      </w:pPr>
      <w:r w:rsidRPr="00FA597F">
        <w:rPr>
          <w:lang w:val="bg-BG"/>
        </w:rPr>
        <w:t xml:space="preserve">Научна статия </w:t>
      </w:r>
      <w:r>
        <w:rPr>
          <w:lang w:val="bg-BG"/>
        </w:rPr>
        <w:t xml:space="preserve">написана </w:t>
      </w:r>
      <w:r>
        <w:t>(</w:t>
      </w:r>
      <w:r>
        <w:rPr>
          <w:lang w:val="bg-BG"/>
        </w:rPr>
        <w:t>или преведена</w:t>
      </w:r>
      <w:r>
        <w:t>)</w:t>
      </w:r>
      <w:r>
        <w:rPr>
          <w:lang w:val="bg-BG"/>
        </w:rPr>
        <w:t xml:space="preserve"> на английски език. </w:t>
      </w:r>
      <w:r w:rsidR="00D6485B" w:rsidRPr="00D6485B">
        <w:rPr>
          <w:lang w:val="bg-BG"/>
        </w:rPr>
        <w:t>Необходимо е</w:t>
      </w:r>
      <w:r w:rsidR="005E6E97" w:rsidRPr="00D6485B">
        <w:rPr>
          <w:lang w:val="bg-BG"/>
        </w:rPr>
        <w:t xml:space="preserve"> </w:t>
      </w:r>
      <w:r w:rsidR="005E6E97">
        <w:rPr>
          <w:lang w:val="bg-BG"/>
        </w:rPr>
        <w:t>докторантът да е автор или съавтор на с</w:t>
      </w:r>
      <w:r>
        <w:rPr>
          <w:lang w:val="bg-BG"/>
        </w:rPr>
        <w:t xml:space="preserve">татията. </w:t>
      </w:r>
      <w:r w:rsidR="00681183">
        <w:rPr>
          <w:lang w:val="bg-BG"/>
        </w:rPr>
        <w:t>При представяне на колективна работа, у</w:t>
      </w:r>
      <w:r>
        <w:rPr>
          <w:lang w:val="bg-BG"/>
        </w:rPr>
        <w:t xml:space="preserve">частието на докторанта в написването </w:t>
      </w:r>
      <w:r>
        <w:t>(</w:t>
      </w:r>
      <w:r>
        <w:rPr>
          <w:lang w:val="bg-BG"/>
        </w:rPr>
        <w:t>и превода</w:t>
      </w:r>
      <w:r>
        <w:t>)</w:t>
      </w:r>
      <w:r w:rsidR="00D6485B">
        <w:rPr>
          <w:lang w:val="bg-BG"/>
        </w:rPr>
        <w:t xml:space="preserve"> се установява</w:t>
      </w:r>
      <w:r>
        <w:rPr>
          <w:lang w:val="bg-BG"/>
        </w:rPr>
        <w:t xml:space="preserve"> </w:t>
      </w:r>
      <w:r w:rsidR="00B95AF9" w:rsidRPr="00D6485B">
        <w:rPr>
          <w:lang w:val="bg-BG"/>
        </w:rPr>
        <w:t>чрез разделителен протокол</w:t>
      </w:r>
      <w:r w:rsidR="00D6485B" w:rsidRPr="00D6485B">
        <w:rPr>
          <w:lang w:val="bg-BG"/>
        </w:rPr>
        <w:t>.</w:t>
      </w:r>
    </w:p>
    <w:p w:rsidR="007B0088" w:rsidRDefault="007E5DDB" w:rsidP="00FA597F">
      <w:pPr>
        <w:jc w:val="both"/>
        <w:rPr>
          <w:lang w:val="bg-BG"/>
        </w:rPr>
      </w:pPr>
      <w:r>
        <w:rPr>
          <w:lang w:val="bg-BG"/>
        </w:rPr>
        <w:t>Докторантът и научният ръководител трябва да отч</w:t>
      </w:r>
      <w:r w:rsidR="005E6E97">
        <w:rPr>
          <w:lang w:val="bg-BG"/>
        </w:rPr>
        <w:t>е</w:t>
      </w:r>
      <w:r>
        <w:rPr>
          <w:lang w:val="bg-BG"/>
        </w:rPr>
        <w:t xml:space="preserve">тат много по-голямата сложност от </w:t>
      </w:r>
      <w:r w:rsidR="007B0088">
        <w:rPr>
          <w:lang w:val="bg-BG"/>
        </w:rPr>
        <w:t>лингвистична</w:t>
      </w:r>
      <w:r>
        <w:rPr>
          <w:lang w:val="bg-BG"/>
        </w:rPr>
        <w:t xml:space="preserve">, </w:t>
      </w:r>
      <w:r w:rsidR="007B0088">
        <w:rPr>
          <w:lang w:val="bg-BG"/>
        </w:rPr>
        <w:t>редактор</w:t>
      </w:r>
      <w:r w:rsidR="002825A1">
        <w:rPr>
          <w:lang w:val="bg-BG"/>
        </w:rPr>
        <w:t>ска и научно</w:t>
      </w:r>
      <w:r>
        <w:rPr>
          <w:lang w:val="bg-BG"/>
        </w:rPr>
        <w:t xml:space="preserve">изследователска гледна точка на Вариант 2 и да подходят към него само при натрупан достатъчен опит в тази насока. </w:t>
      </w:r>
    </w:p>
    <w:p w:rsidR="00901334" w:rsidRDefault="007B0088" w:rsidP="00FA597F">
      <w:pPr>
        <w:jc w:val="both"/>
        <w:rPr>
          <w:lang w:val="bg-BG"/>
        </w:rPr>
      </w:pPr>
      <w:r>
        <w:rPr>
          <w:lang w:val="bg-BG"/>
        </w:rPr>
        <w:t>Конкретни препоръки за писане на научни статии не могат да бъдат дадени</w:t>
      </w:r>
      <w:r w:rsidR="008B0730">
        <w:rPr>
          <w:lang w:val="bg-BG"/>
        </w:rPr>
        <w:t xml:space="preserve"> </w:t>
      </w:r>
      <w:r w:rsidR="008B0730" w:rsidRPr="00D6485B">
        <w:rPr>
          <w:lang w:val="bg-BG"/>
        </w:rPr>
        <w:t>в рамките на тези указания</w:t>
      </w:r>
      <w:r w:rsidRPr="00D6485B">
        <w:rPr>
          <w:lang w:val="bg-BG"/>
        </w:rPr>
        <w:t xml:space="preserve">  </w:t>
      </w:r>
      <w:r>
        <w:rPr>
          <w:lang w:val="bg-BG"/>
        </w:rPr>
        <w:t xml:space="preserve">поради огромното им разнообразие </w:t>
      </w:r>
      <w:r w:rsidR="005E6E97">
        <w:rPr>
          <w:lang w:val="bg-BG"/>
        </w:rPr>
        <w:t xml:space="preserve">по отношение на </w:t>
      </w:r>
      <w:r>
        <w:rPr>
          <w:lang w:val="bg-BG"/>
        </w:rPr>
        <w:t>съдържан</w:t>
      </w:r>
      <w:r w:rsidR="005E6E97">
        <w:rPr>
          <w:lang w:val="bg-BG"/>
        </w:rPr>
        <w:t>иет</w:t>
      </w:r>
      <w:r>
        <w:rPr>
          <w:lang w:val="bg-BG"/>
        </w:rPr>
        <w:t>о</w:t>
      </w:r>
      <w:r w:rsidR="005E6E97">
        <w:rPr>
          <w:lang w:val="bg-BG"/>
        </w:rPr>
        <w:t xml:space="preserve"> и научната област</w:t>
      </w:r>
      <w:r>
        <w:rPr>
          <w:lang w:val="bg-BG"/>
        </w:rPr>
        <w:t xml:space="preserve"> </w:t>
      </w:r>
      <w:r w:rsidR="008D1E99">
        <w:rPr>
          <w:lang w:val="bg-BG"/>
        </w:rPr>
        <w:t xml:space="preserve">и спецификата им в зависимост от целта на публикацията, от нейния вид и формат, </w:t>
      </w:r>
      <w:r w:rsidR="00901334">
        <w:rPr>
          <w:lang w:val="bg-BG"/>
        </w:rPr>
        <w:t xml:space="preserve">от </w:t>
      </w:r>
      <w:r w:rsidR="008D1E99">
        <w:rPr>
          <w:lang w:val="bg-BG"/>
        </w:rPr>
        <w:t xml:space="preserve">аудиторията, </w:t>
      </w:r>
      <w:r w:rsidR="00901334">
        <w:rPr>
          <w:lang w:val="bg-BG"/>
        </w:rPr>
        <w:t xml:space="preserve">за която са предназначени и т.н. Желателно е авторите да са запознати добре с изданието, било то </w:t>
      </w:r>
      <w:r w:rsidR="00354040">
        <w:rPr>
          <w:lang w:val="bg-BG"/>
        </w:rPr>
        <w:t>електрон</w:t>
      </w:r>
      <w:r w:rsidR="00901334">
        <w:rPr>
          <w:lang w:val="bg-BG"/>
        </w:rPr>
        <w:t>н</w:t>
      </w:r>
      <w:r w:rsidR="00354040">
        <w:rPr>
          <w:lang w:val="bg-BG"/>
        </w:rPr>
        <w:t>о</w:t>
      </w:r>
      <w:r w:rsidR="00901334">
        <w:rPr>
          <w:lang w:val="bg-BG"/>
        </w:rPr>
        <w:t xml:space="preserve"> или </w:t>
      </w:r>
      <w:r w:rsidR="00354040">
        <w:rPr>
          <w:lang w:val="bg-BG"/>
        </w:rPr>
        <w:t xml:space="preserve">на </w:t>
      </w:r>
      <w:r w:rsidR="00901334">
        <w:rPr>
          <w:lang w:val="bg-BG"/>
        </w:rPr>
        <w:t xml:space="preserve">хартиен носител и да се съобразят в максимална степен с утвърдения в него стил на писане, оформление, обем на публикуваните материали, цитиране и препратки. </w:t>
      </w:r>
    </w:p>
    <w:p w:rsidR="00CD0588" w:rsidRDefault="00CD0588" w:rsidP="00FA597F">
      <w:pPr>
        <w:jc w:val="both"/>
        <w:rPr>
          <w:lang w:val="bg-BG"/>
        </w:rPr>
      </w:pPr>
    </w:p>
    <w:p w:rsidR="004C6AF5" w:rsidRDefault="00354040" w:rsidP="00FA597F">
      <w:pPr>
        <w:jc w:val="both"/>
        <w:rPr>
          <w:b/>
          <w:lang w:val="bg-BG"/>
        </w:rPr>
      </w:pPr>
      <w:r w:rsidRPr="00354040">
        <w:rPr>
          <w:b/>
          <w:lang w:val="bg-BG"/>
        </w:rPr>
        <w:t>Срок за представяне</w:t>
      </w:r>
      <w:r>
        <w:rPr>
          <w:b/>
          <w:lang w:val="bg-BG"/>
        </w:rPr>
        <w:t xml:space="preserve"> на писмената задача</w:t>
      </w:r>
      <w:r w:rsidRPr="00354040">
        <w:rPr>
          <w:b/>
          <w:lang w:val="bg-BG"/>
        </w:rPr>
        <w:t>:</w:t>
      </w:r>
      <w:r>
        <w:rPr>
          <w:lang w:val="bg-BG"/>
        </w:rPr>
        <w:t xml:space="preserve"> </w:t>
      </w:r>
      <w:r w:rsidR="00CD0588">
        <w:rPr>
          <w:lang w:val="bg-BG"/>
        </w:rPr>
        <w:t xml:space="preserve">Който и от двата варианта да бъде избран, докторантът </w:t>
      </w:r>
      <w:r w:rsidR="005E6E97">
        <w:rPr>
          <w:lang w:val="bg-BG"/>
        </w:rPr>
        <w:t xml:space="preserve">следва да </w:t>
      </w:r>
      <w:r w:rsidR="00CD0588">
        <w:rPr>
          <w:lang w:val="bg-BG"/>
        </w:rPr>
        <w:t>изпра</w:t>
      </w:r>
      <w:r w:rsidR="005E6E97">
        <w:rPr>
          <w:lang w:val="bg-BG"/>
        </w:rPr>
        <w:t>ти</w:t>
      </w:r>
      <w:r w:rsidR="00CD0588">
        <w:rPr>
          <w:lang w:val="bg-BG"/>
        </w:rPr>
        <w:t xml:space="preserve"> текста в електронен вариант н</w:t>
      </w:r>
      <w:r w:rsidR="002825A1">
        <w:rPr>
          <w:lang w:val="bg-BG"/>
        </w:rPr>
        <w:t>а членовете на комисията 5 (пет)</w:t>
      </w:r>
      <w:r w:rsidR="00CD0588">
        <w:rPr>
          <w:lang w:val="bg-BG"/>
        </w:rPr>
        <w:t xml:space="preserve"> дни преди насрочената за презентация и събеседване дата. Това е необходимо за запознаване </w:t>
      </w:r>
      <w:r w:rsidR="004C6AF5">
        <w:rPr>
          <w:lang w:val="bg-BG"/>
        </w:rPr>
        <w:t xml:space="preserve">на изпитната комисия </w:t>
      </w:r>
      <w:r w:rsidR="00CD0588">
        <w:rPr>
          <w:lang w:val="bg-BG"/>
        </w:rPr>
        <w:t xml:space="preserve">с </w:t>
      </w:r>
      <w:r w:rsidR="004C6AF5">
        <w:rPr>
          <w:lang w:val="bg-BG"/>
        </w:rPr>
        <w:t>пред</w:t>
      </w:r>
      <w:r>
        <w:rPr>
          <w:lang w:val="bg-BG"/>
        </w:rPr>
        <w:t>о</w:t>
      </w:r>
      <w:r w:rsidR="004C6AF5">
        <w:rPr>
          <w:lang w:val="bg-BG"/>
        </w:rPr>
        <w:t xml:space="preserve">ставения текст, за формулиране на въпроси и изготвяне на мнение и препоръки относно изпълнението на задачата, които се </w:t>
      </w:r>
      <w:r w:rsidR="00B53EE8">
        <w:rPr>
          <w:lang w:val="bg-BG"/>
        </w:rPr>
        <w:t>съобщават</w:t>
      </w:r>
      <w:r w:rsidR="004C6AF5">
        <w:rPr>
          <w:lang w:val="bg-BG"/>
        </w:rPr>
        <w:t xml:space="preserve"> по време на събеседването. </w:t>
      </w:r>
      <w:r w:rsidR="004C6AF5" w:rsidRPr="00B95AF9">
        <w:rPr>
          <w:b/>
          <w:lang w:val="bg-BG"/>
        </w:rPr>
        <w:t>Комисията</w:t>
      </w:r>
      <w:r w:rsidR="00B95AF9">
        <w:rPr>
          <w:b/>
          <w:lang w:val="bg-BG"/>
        </w:rPr>
        <w:t>,</w:t>
      </w:r>
      <w:r w:rsidR="004C6AF5" w:rsidRPr="00B95AF9">
        <w:rPr>
          <w:b/>
          <w:lang w:val="bg-BG"/>
        </w:rPr>
        <w:t xml:space="preserve"> обаче няма задължението да редактира работата на докторанта.</w:t>
      </w:r>
    </w:p>
    <w:p w:rsidR="008B0730" w:rsidRDefault="008B0730" w:rsidP="00FA597F">
      <w:pPr>
        <w:jc w:val="both"/>
        <w:rPr>
          <w:lang w:val="bg-BG"/>
        </w:rPr>
      </w:pPr>
    </w:p>
    <w:p w:rsidR="00B53EE8" w:rsidRPr="008B0730" w:rsidRDefault="008B0730" w:rsidP="00FA597F">
      <w:pPr>
        <w:jc w:val="both"/>
        <w:rPr>
          <w:b/>
          <w:lang w:val="bg-BG"/>
        </w:rPr>
      </w:pPr>
      <w:r w:rsidRPr="008B0730">
        <w:rPr>
          <w:b/>
        </w:rPr>
        <w:t xml:space="preserve">II. </w:t>
      </w:r>
      <w:r w:rsidRPr="008B0730">
        <w:rPr>
          <w:b/>
          <w:lang w:val="bg-BG"/>
        </w:rPr>
        <w:t>Устна изпитна процедура:</w:t>
      </w:r>
    </w:p>
    <w:p w:rsidR="00D6485B" w:rsidRPr="00354040" w:rsidRDefault="00B53EE8" w:rsidP="00D6485B">
      <w:pPr>
        <w:jc w:val="both"/>
        <w:rPr>
          <w:b/>
          <w:lang w:val="bg-BG"/>
        </w:rPr>
      </w:pPr>
      <w:r w:rsidRPr="00354040">
        <w:rPr>
          <w:b/>
          <w:lang w:val="bg-BG"/>
        </w:rPr>
        <w:t xml:space="preserve">Устна </w:t>
      </w:r>
      <w:r w:rsidR="00354040">
        <w:rPr>
          <w:b/>
          <w:lang w:val="bg-BG"/>
        </w:rPr>
        <w:t>изпитна процедура</w:t>
      </w:r>
      <w:r w:rsidRPr="00354040">
        <w:rPr>
          <w:b/>
          <w:lang w:val="bg-BG"/>
        </w:rPr>
        <w:t xml:space="preserve">: </w:t>
      </w:r>
      <w:r w:rsidR="00D6485B" w:rsidRPr="00354040">
        <w:rPr>
          <w:b/>
          <w:lang w:val="bg-BG"/>
        </w:rPr>
        <w:t>Презентация и събеседване</w:t>
      </w:r>
      <w:r w:rsidR="00D6485B">
        <w:rPr>
          <w:b/>
          <w:lang w:val="bg-BG"/>
        </w:rPr>
        <w:t xml:space="preserve"> с обща продъл</w:t>
      </w:r>
      <w:r w:rsidR="002825A1">
        <w:rPr>
          <w:b/>
          <w:lang w:val="bg-BG"/>
        </w:rPr>
        <w:softHyphen/>
      </w:r>
      <w:r w:rsidR="00D6485B">
        <w:rPr>
          <w:b/>
          <w:lang w:val="bg-BG"/>
        </w:rPr>
        <w:t>жи</w:t>
      </w:r>
      <w:r w:rsidR="00A86CDA">
        <w:rPr>
          <w:b/>
          <w:lang w:val="bg-BG"/>
        </w:rPr>
        <w:softHyphen/>
      </w:r>
      <w:r w:rsidR="00D6485B">
        <w:rPr>
          <w:b/>
          <w:lang w:val="bg-BG"/>
        </w:rPr>
        <w:t>тел</w:t>
      </w:r>
      <w:r w:rsidR="00A86CDA">
        <w:rPr>
          <w:b/>
          <w:lang w:val="bg-BG"/>
        </w:rPr>
        <w:softHyphen/>
      </w:r>
      <w:r w:rsidR="00D6485B">
        <w:rPr>
          <w:b/>
          <w:lang w:val="bg-BG"/>
        </w:rPr>
        <w:t>ност 15 минути</w:t>
      </w:r>
      <w:r w:rsidR="00D6485B" w:rsidRPr="00354040">
        <w:rPr>
          <w:b/>
          <w:lang w:val="bg-BG"/>
        </w:rPr>
        <w:t xml:space="preserve">. </w:t>
      </w:r>
    </w:p>
    <w:p w:rsidR="00B53EE8" w:rsidRPr="00354040" w:rsidRDefault="00B53EE8" w:rsidP="00FA597F">
      <w:pPr>
        <w:jc w:val="both"/>
        <w:rPr>
          <w:b/>
          <w:lang w:val="bg-BG"/>
        </w:rPr>
      </w:pPr>
    </w:p>
    <w:p w:rsidR="00FC4A4B" w:rsidRDefault="0006285E" w:rsidP="00FA597F">
      <w:pPr>
        <w:jc w:val="both"/>
        <w:rPr>
          <w:lang w:val="bg-BG"/>
        </w:rPr>
      </w:pPr>
      <w:r>
        <w:rPr>
          <w:lang w:val="bg-BG"/>
        </w:rPr>
        <w:t xml:space="preserve">1. </w:t>
      </w:r>
      <w:r w:rsidRPr="00354040">
        <w:rPr>
          <w:b/>
          <w:lang w:val="bg-BG"/>
        </w:rPr>
        <w:t>Презентация</w:t>
      </w:r>
      <w:r>
        <w:rPr>
          <w:b/>
          <w:lang w:val="bg-BG"/>
        </w:rPr>
        <w:t xml:space="preserve">. </w:t>
      </w:r>
      <w:r>
        <w:rPr>
          <w:lang w:val="bg-BG"/>
        </w:rPr>
        <w:t>Докторантите изнасят</w:t>
      </w:r>
      <w:r w:rsidR="00D6485B">
        <w:rPr>
          <w:lang w:val="bg-BG"/>
        </w:rPr>
        <w:t xml:space="preserve"> предварително подготвена</w:t>
      </w:r>
      <w:r>
        <w:rPr>
          <w:lang w:val="bg-BG"/>
        </w:rPr>
        <w:t xml:space="preserve"> презентация с продължителност 5-10 минути, която се състои от 2 части</w:t>
      </w:r>
      <w:r w:rsidR="00FC4A4B">
        <w:rPr>
          <w:lang w:val="bg-BG"/>
        </w:rPr>
        <w:t>:</w:t>
      </w:r>
    </w:p>
    <w:p w:rsidR="00354040" w:rsidRDefault="00FC4A4B" w:rsidP="00FA597F">
      <w:pPr>
        <w:jc w:val="both"/>
        <w:rPr>
          <w:lang w:val="bg-BG"/>
        </w:rPr>
      </w:pPr>
      <w:r>
        <w:rPr>
          <w:lang w:val="bg-BG"/>
        </w:rPr>
        <w:t xml:space="preserve">А. Кратка </w:t>
      </w:r>
      <w:r w:rsidR="0006285E">
        <w:rPr>
          <w:lang w:val="bg-BG"/>
        </w:rPr>
        <w:t xml:space="preserve"> </w:t>
      </w:r>
      <w:r>
        <w:rPr>
          <w:lang w:val="bg-BG"/>
        </w:rPr>
        <w:t xml:space="preserve">информация за дисертационното </w:t>
      </w:r>
      <w:r w:rsidR="00133073">
        <w:rPr>
          <w:lang w:val="bg-BG"/>
        </w:rPr>
        <w:t xml:space="preserve">им </w:t>
      </w:r>
      <w:r>
        <w:rPr>
          <w:lang w:val="bg-BG"/>
        </w:rPr>
        <w:t>изследване, а именно:</w:t>
      </w:r>
    </w:p>
    <w:p w:rsidR="00FC4A4B" w:rsidRDefault="00FC4A4B" w:rsidP="00FA597F">
      <w:pPr>
        <w:jc w:val="both"/>
        <w:rPr>
          <w:lang w:val="bg-BG"/>
        </w:rPr>
      </w:pPr>
      <w:r>
        <w:rPr>
          <w:lang w:val="bg-BG"/>
        </w:rPr>
        <w:tab/>
        <w:t>- научната област и конкретна дисциплина</w:t>
      </w:r>
      <w:r w:rsidR="002825A1">
        <w:rPr>
          <w:lang w:val="bg-BG"/>
        </w:rPr>
        <w:t>,</w:t>
      </w:r>
      <w:r>
        <w:rPr>
          <w:lang w:val="bg-BG"/>
        </w:rPr>
        <w:t xml:space="preserve"> с която то е свързано;</w:t>
      </w:r>
    </w:p>
    <w:p w:rsidR="00FC4A4B" w:rsidRDefault="00FC4A4B" w:rsidP="00FA597F">
      <w:pPr>
        <w:jc w:val="both"/>
        <w:rPr>
          <w:lang w:val="bg-BG"/>
        </w:rPr>
      </w:pPr>
      <w:r>
        <w:rPr>
          <w:lang w:val="bg-BG"/>
        </w:rPr>
        <w:tab/>
        <w:t xml:space="preserve">- проблемът, който </w:t>
      </w:r>
      <w:r w:rsidR="00AE7641">
        <w:rPr>
          <w:lang w:val="bg-BG"/>
        </w:rPr>
        <w:t xml:space="preserve">се разглежда </w:t>
      </w:r>
      <w:r>
        <w:rPr>
          <w:lang w:val="bg-BG"/>
        </w:rPr>
        <w:t>и значимостта му;</w:t>
      </w:r>
    </w:p>
    <w:p w:rsidR="00FC4A4B" w:rsidRDefault="00FC4A4B" w:rsidP="00FA597F">
      <w:pPr>
        <w:jc w:val="both"/>
        <w:rPr>
          <w:lang w:val="bg-BG"/>
        </w:rPr>
      </w:pPr>
      <w:r>
        <w:rPr>
          <w:lang w:val="bg-BG"/>
        </w:rPr>
        <w:tab/>
        <w:t>- теоретична</w:t>
      </w:r>
      <w:r w:rsidR="00133073">
        <w:rPr>
          <w:lang w:val="bg-BG"/>
        </w:rPr>
        <w:t>та</w:t>
      </w:r>
      <w:r>
        <w:rPr>
          <w:lang w:val="bg-BG"/>
        </w:rPr>
        <w:t xml:space="preserve"> и/или практическа цел;</w:t>
      </w:r>
    </w:p>
    <w:p w:rsidR="00FC4A4B" w:rsidRDefault="00FC4A4B" w:rsidP="00FA597F">
      <w:pPr>
        <w:jc w:val="both"/>
        <w:rPr>
          <w:lang w:val="bg-BG"/>
        </w:rPr>
      </w:pPr>
      <w:r>
        <w:rPr>
          <w:lang w:val="bg-BG"/>
        </w:rPr>
        <w:tab/>
        <w:t>- данни</w:t>
      </w:r>
      <w:r w:rsidR="00133073">
        <w:rPr>
          <w:lang w:val="bg-BG"/>
        </w:rPr>
        <w:t>те</w:t>
      </w:r>
      <w:r>
        <w:rPr>
          <w:lang w:val="bg-BG"/>
        </w:rPr>
        <w:t>, които ще се събират и обработват.</w:t>
      </w:r>
    </w:p>
    <w:p w:rsidR="00FC4A4B" w:rsidRDefault="00FC4A4B" w:rsidP="00FA597F">
      <w:pPr>
        <w:jc w:val="both"/>
        <w:rPr>
          <w:lang w:val="bg-BG"/>
        </w:rPr>
      </w:pPr>
      <w:r>
        <w:rPr>
          <w:lang w:val="bg-BG"/>
        </w:rPr>
        <w:t>Б. Резюме на по-важните факти, аргументи и изводи от представения на внима</w:t>
      </w:r>
      <w:r w:rsidR="002825A1">
        <w:rPr>
          <w:lang w:val="bg-BG"/>
        </w:rPr>
        <w:softHyphen/>
      </w:r>
      <w:r>
        <w:rPr>
          <w:lang w:val="bg-BG"/>
        </w:rPr>
        <w:t xml:space="preserve">нието на комисията текст. </w:t>
      </w:r>
    </w:p>
    <w:p w:rsidR="00AE7641" w:rsidRDefault="00AE7641" w:rsidP="00FA597F">
      <w:pPr>
        <w:jc w:val="both"/>
        <w:rPr>
          <w:lang w:val="bg-BG"/>
        </w:rPr>
      </w:pPr>
    </w:p>
    <w:p w:rsidR="00AE7641" w:rsidRDefault="00AE7641" w:rsidP="00FA597F">
      <w:pPr>
        <w:jc w:val="both"/>
        <w:rPr>
          <w:b/>
          <w:lang w:val="bg-BG"/>
        </w:rPr>
      </w:pPr>
      <w:r>
        <w:rPr>
          <w:lang w:val="bg-BG"/>
        </w:rPr>
        <w:t xml:space="preserve">2. </w:t>
      </w:r>
      <w:r w:rsidRPr="00354040">
        <w:rPr>
          <w:b/>
          <w:lang w:val="bg-BG"/>
        </w:rPr>
        <w:t>Събеседване</w:t>
      </w:r>
      <w:r>
        <w:rPr>
          <w:b/>
          <w:lang w:val="bg-BG"/>
        </w:rPr>
        <w:t xml:space="preserve"> – отговаряне на въпроси </w:t>
      </w:r>
      <w:r w:rsidR="00D75CD9">
        <w:rPr>
          <w:b/>
          <w:lang w:val="bg-BG"/>
        </w:rPr>
        <w:t xml:space="preserve">зададени </w:t>
      </w:r>
      <w:r>
        <w:rPr>
          <w:b/>
          <w:lang w:val="bg-BG"/>
        </w:rPr>
        <w:t>от комисията.</w:t>
      </w:r>
    </w:p>
    <w:p w:rsidR="00AE7641" w:rsidRPr="00D75CD9" w:rsidRDefault="00D75CD9" w:rsidP="00FA597F">
      <w:pPr>
        <w:jc w:val="both"/>
        <w:rPr>
          <w:lang w:val="bg-BG"/>
        </w:rPr>
      </w:pPr>
      <w:r w:rsidRPr="00D75CD9">
        <w:rPr>
          <w:lang w:val="bg-BG"/>
        </w:rPr>
        <w:t>Типично задаваните въпроси</w:t>
      </w:r>
      <w:r>
        <w:rPr>
          <w:lang w:val="bg-BG"/>
        </w:rPr>
        <w:t xml:space="preserve"> по първата част на презентацията са относно сте</w:t>
      </w:r>
      <w:r w:rsidR="00A86CDA">
        <w:rPr>
          <w:lang w:val="bg-BG"/>
        </w:rPr>
        <w:softHyphen/>
      </w:r>
      <w:r>
        <w:rPr>
          <w:lang w:val="bg-BG"/>
        </w:rPr>
        <w:t>пента на готовност на дисертационната работа, методите на работа, труд</w:t>
      </w:r>
      <w:r w:rsidR="002825A1">
        <w:rPr>
          <w:lang w:val="bg-BG"/>
        </w:rPr>
        <w:softHyphen/>
      </w:r>
      <w:r>
        <w:rPr>
          <w:lang w:val="bg-BG"/>
        </w:rPr>
        <w:t xml:space="preserve">ностите, които трябва да се преодолеят и ангажираността на докторанта с текущата работа </w:t>
      </w:r>
      <w:r>
        <w:rPr>
          <w:lang w:val="bg-BG"/>
        </w:rPr>
        <w:lastRenderedPageBreak/>
        <w:t>в катедрата. По втората част обикновено се доизясняват засег</w:t>
      </w:r>
      <w:r w:rsidR="002825A1">
        <w:rPr>
          <w:lang w:val="bg-BG"/>
        </w:rPr>
        <w:softHyphen/>
      </w:r>
      <w:r>
        <w:rPr>
          <w:lang w:val="bg-BG"/>
        </w:rPr>
        <w:t>нати в есе</w:t>
      </w:r>
      <w:r w:rsidR="00A86CDA">
        <w:rPr>
          <w:lang w:val="bg-BG"/>
        </w:rPr>
        <w:softHyphen/>
      </w:r>
      <w:r>
        <w:rPr>
          <w:lang w:val="bg-BG"/>
        </w:rPr>
        <w:t>то</w:t>
      </w:r>
      <w:r>
        <w:t>/</w:t>
      </w:r>
      <w:r w:rsidR="00A86CDA">
        <w:softHyphen/>
      </w:r>
      <w:r w:rsidR="00942BE6">
        <w:rPr>
          <w:lang w:val="bg-BG"/>
        </w:rPr>
        <w:t>ста</w:t>
      </w:r>
      <w:r w:rsidR="00A86CDA">
        <w:rPr>
          <w:lang w:val="bg-BG"/>
        </w:rPr>
        <w:softHyphen/>
      </w:r>
      <w:r w:rsidR="00942BE6">
        <w:rPr>
          <w:lang w:val="bg-BG"/>
        </w:rPr>
        <w:t>ти</w:t>
      </w:r>
      <w:r w:rsidR="00A86CDA">
        <w:rPr>
          <w:lang w:val="bg-BG"/>
        </w:rPr>
        <w:softHyphen/>
      </w:r>
      <w:r w:rsidR="00942BE6">
        <w:rPr>
          <w:lang w:val="bg-BG"/>
        </w:rPr>
        <w:t>я</w:t>
      </w:r>
      <w:r w:rsidR="00A86CDA">
        <w:rPr>
          <w:lang w:val="bg-BG"/>
        </w:rPr>
        <w:softHyphen/>
      </w:r>
      <w:r w:rsidR="00942BE6">
        <w:rPr>
          <w:lang w:val="bg-BG"/>
        </w:rPr>
        <w:t>та</w:t>
      </w:r>
      <w:r>
        <w:rPr>
          <w:lang w:val="bg-BG"/>
        </w:rPr>
        <w:t xml:space="preserve"> факти и</w:t>
      </w:r>
      <w:r w:rsidR="00942BE6">
        <w:rPr>
          <w:lang w:val="bg-BG"/>
        </w:rPr>
        <w:t xml:space="preserve"> понятия, иска се привеждане на примери за по-абстракт</w:t>
      </w:r>
      <w:r w:rsidR="00A86CDA">
        <w:rPr>
          <w:lang w:val="bg-BG"/>
        </w:rPr>
        <w:softHyphen/>
      </w:r>
      <w:r w:rsidR="00942BE6">
        <w:rPr>
          <w:lang w:val="bg-BG"/>
        </w:rPr>
        <w:t>ни</w:t>
      </w:r>
      <w:r w:rsidR="00A86CDA">
        <w:rPr>
          <w:lang w:val="bg-BG"/>
        </w:rPr>
        <w:softHyphen/>
      </w:r>
      <w:r w:rsidR="00942BE6">
        <w:rPr>
          <w:lang w:val="bg-BG"/>
        </w:rPr>
        <w:t>те теории, търси се личното мнение на докторанта по дискутираните проб</w:t>
      </w:r>
      <w:r w:rsidR="00A86CDA">
        <w:rPr>
          <w:lang w:val="bg-BG"/>
        </w:rPr>
        <w:softHyphen/>
      </w:r>
      <w:r w:rsidR="00942BE6">
        <w:rPr>
          <w:lang w:val="bg-BG"/>
        </w:rPr>
        <w:t>ле</w:t>
      </w:r>
      <w:r w:rsidR="00A86CDA">
        <w:rPr>
          <w:lang w:val="bg-BG"/>
        </w:rPr>
        <w:softHyphen/>
      </w:r>
      <w:r w:rsidR="00942BE6">
        <w:rPr>
          <w:lang w:val="bg-BG"/>
        </w:rPr>
        <w:t xml:space="preserve">ми.    </w:t>
      </w:r>
      <w:r w:rsidRPr="00D75CD9">
        <w:rPr>
          <w:lang w:val="bg-BG"/>
        </w:rPr>
        <w:t xml:space="preserve"> </w:t>
      </w:r>
    </w:p>
    <w:p w:rsidR="00AE7641" w:rsidRDefault="00AE7641" w:rsidP="00FA597F">
      <w:pPr>
        <w:jc w:val="both"/>
        <w:rPr>
          <w:lang w:val="bg-BG"/>
        </w:rPr>
      </w:pPr>
    </w:p>
    <w:p w:rsidR="00AE7641" w:rsidRDefault="00AE7641" w:rsidP="00FA597F">
      <w:pPr>
        <w:jc w:val="both"/>
        <w:rPr>
          <w:lang w:val="bg-BG"/>
        </w:rPr>
      </w:pPr>
      <w:r>
        <w:rPr>
          <w:lang w:val="bg-BG"/>
        </w:rPr>
        <w:t>Кратки указания за подготовката и изнасянето на презентацията</w:t>
      </w:r>
      <w:r w:rsidR="00942BE6">
        <w:rPr>
          <w:lang w:val="bg-BG"/>
        </w:rPr>
        <w:t>, както и за събеседването,</w:t>
      </w:r>
      <w:r>
        <w:rPr>
          <w:lang w:val="bg-BG"/>
        </w:rPr>
        <w:t xml:space="preserve"> са дадени в </w:t>
      </w:r>
      <w:r w:rsidRPr="00AE7641">
        <w:rPr>
          <w:b/>
          <w:lang w:val="bg-BG"/>
        </w:rPr>
        <w:t>Приложение 2</w:t>
      </w:r>
      <w:r>
        <w:rPr>
          <w:lang w:val="bg-BG"/>
        </w:rPr>
        <w:t xml:space="preserve">. </w:t>
      </w:r>
    </w:p>
    <w:p w:rsidR="00E4312B" w:rsidRDefault="00E4312B" w:rsidP="00FA597F">
      <w:pPr>
        <w:jc w:val="both"/>
        <w:rPr>
          <w:lang w:val="bg-BG"/>
        </w:rPr>
      </w:pPr>
    </w:p>
    <w:p w:rsidR="00E4312B" w:rsidRDefault="00E4312B" w:rsidP="00E4312B">
      <w:pPr>
        <w:jc w:val="center"/>
        <w:rPr>
          <w:lang w:val="bg-BG"/>
        </w:rPr>
      </w:pPr>
      <w:r>
        <w:rPr>
          <w:lang w:val="bg-BG"/>
        </w:rPr>
        <w:t>СЕРТИФИКАТИ И ОЦЕНЯВАНЕ</w:t>
      </w:r>
    </w:p>
    <w:p w:rsidR="00DC0560" w:rsidRDefault="00DC0560" w:rsidP="00E4312B">
      <w:pPr>
        <w:jc w:val="center"/>
        <w:rPr>
          <w:lang w:val="bg-BG"/>
        </w:rPr>
      </w:pPr>
    </w:p>
    <w:p w:rsidR="00C42C1E" w:rsidRDefault="00DC0560" w:rsidP="004146EF">
      <w:pPr>
        <w:jc w:val="both"/>
        <w:rPr>
          <w:lang w:val="bg-BG"/>
        </w:rPr>
      </w:pPr>
      <w:r>
        <w:rPr>
          <w:lang w:val="bg-BG"/>
        </w:rPr>
        <w:t xml:space="preserve">Успешно изпълнилите двете задачи получават сертификат.  Издават се </w:t>
      </w:r>
      <w:r w:rsidR="004146EF">
        <w:rPr>
          <w:lang w:val="bg-BG"/>
        </w:rPr>
        <w:t>2 вида сертификати</w:t>
      </w:r>
      <w:r>
        <w:rPr>
          <w:lang w:val="bg-BG"/>
        </w:rPr>
        <w:t>;</w:t>
      </w:r>
      <w:r w:rsidR="004146EF">
        <w:rPr>
          <w:lang w:val="bg-BG"/>
        </w:rPr>
        <w:t xml:space="preserve"> </w:t>
      </w:r>
      <w:r>
        <w:rPr>
          <w:lang w:val="bg-BG"/>
        </w:rPr>
        <w:t>разликата в текста</w:t>
      </w:r>
      <w:r w:rsidR="00B95AF9">
        <w:rPr>
          <w:lang w:val="bg-BG"/>
        </w:rPr>
        <w:t xml:space="preserve"> </w:t>
      </w:r>
      <w:r w:rsidR="00B95AF9" w:rsidRPr="00D6485B">
        <w:rPr>
          <w:lang w:val="bg-BG"/>
        </w:rPr>
        <w:t>на сертификата</w:t>
      </w:r>
      <w:r w:rsidRPr="00D6485B">
        <w:rPr>
          <w:lang w:val="bg-BG"/>
        </w:rPr>
        <w:t xml:space="preserve"> </w:t>
      </w:r>
      <w:r>
        <w:rPr>
          <w:lang w:val="bg-BG"/>
        </w:rPr>
        <w:t xml:space="preserve">отразява евентуалното участие на докторанта в 100-часовия курс. Понастоящем изпитната процедура </w:t>
      </w:r>
      <w:r w:rsidR="00C42C1E">
        <w:rPr>
          <w:lang w:val="bg-BG"/>
        </w:rPr>
        <w:t>във всеки от двата сертификата е дефинирана като “</w:t>
      </w:r>
      <w:r>
        <w:rPr>
          <w:lang w:val="bg-BG"/>
        </w:rPr>
        <w:t xml:space="preserve">специализиран </w:t>
      </w:r>
      <w:r w:rsidR="00C42C1E">
        <w:rPr>
          <w:lang w:val="bg-BG"/>
        </w:rPr>
        <w:t xml:space="preserve">колоквиум по </w:t>
      </w:r>
      <w:r w:rsidR="002825A1">
        <w:rPr>
          <w:i/>
          <w:lang w:val="bg-BG"/>
        </w:rPr>
        <w:t>а</w:t>
      </w:r>
      <w:r w:rsidRPr="002825A1">
        <w:rPr>
          <w:i/>
          <w:lang w:val="bg-BG"/>
        </w:rPr>
        <w:t xml:space="preserve">нглийски </w:t>
      </w:r>
      <w:r>
        <w:rPr>
          <w:lang w:val="bg-BG"/>
        </w:rPr>
        <w:t>за академични цели</w:t>
      </w:r>
      <w:r w:rsidR="00C42C1E">
        <w:rPr>
          <w:lang w:val="bg-BG"/>
        </w:rPr>
        <w:t>“</w:t>
      </w:r>
      <w:r>
        <w:rPr>
          <w:lang w:val="bg-BG"/>
        </w:rPr>
        <w:t>.</w:t>
      </w:r>
      <w:r w:rsidR="00C42C1E">
        <w:rPr>
          <w:lang w:val="bg-BG"/>
        </w:rPr>
        <w:t xml:space="preserve"> </w:t>
      </w:r>
    </w:p>
    <w:p w:rsidR="00681183" w:rsidRDefault="00C42C1E" w:rsidP="004146EF">
      <w:pPr>
        <w:jc w:val="both"/>
        <w:rPr>
          <w:lang w:val="bg-BG"/>
        </w:rPr>
      </w:pPr>
      <w:r>
        <w:rPr>
          <w:lang w:val="bg-BG"/>
        </w:rPr>
        <w:t>Постигнатият резултат се оценява по иновативен за Университета</w:t>
      </w:r>
      <w:r w:rsidR="00133073">
        <w:rPr>
          <w:lang w:val="bg-BG"/>
        </w:rPr>
        <w:t>,</w:t>
      </w:r>
      <w:r>
        <w:rPr>
          <w:lang w:val="bg-BG"/>
        </w:rPr>
        <w:t xml:space="preserve"> по-справедлив и адекватен метод – </w:t>
      </w:r>
      <w:r w:rsidR="00DE0112">
        <w:rPr>
          <w:lang w:val="bg-BG"/>
        </w:rPr>
        <w:t xml:space="preserve">чрез комбинация от оценка и </w:t>
      </w:r>
      <w:r w:rsidR="00133073">
        <w:rPr>
          <w:lang w:val="bg-BG"/>
        </w:rPr>
        <w:t>ниво, отговарящо на п</w:t>
      </w:r>
      <w:r w:rsidR="00DE0112">
        <w:rPr>
          <w:lang w:val="bg-BG"/>
        </w:rPr>
        <w:t>оказан</w:t>
      </w:r>
      <w:r w:rsidR="00133073">
        <w:rPr>
          <w:lang w:val="bg-BG"/>
        </w:rPr>
        <w:t>ите</w:t>
      </w:r>
      <w:r>
        <w:rPr>
          <w:lang w:val="bg-BG"/>
        </w:rPr>
        <w:t xml:space="preserve"> </w:t>
      </w:r>
      <w:r w:rsidR="00DE0112">
        <w:rPr>
          <w:lang w:val="bg-BG"/>
        </w:rPr>
        <w:t>чуждоезиковите умения</w:t>
      </w:r>
      <w:r w:rsidR="00133073">
        <w:rPr>
          <w:lang w:val="bg-BG"/>
        </w:rPr>
        <w:t>. За целта се използва</w:t>
      </w:r>
      <w:r w:rsidR="00DE0112">
        <w:rPr>
          <w:lang w:val="bg-BG"/>
        </w:rPr>
        <w:t xml:space="preserve"> 6-степенната </w:t>
      </w:r>
      <w:r w:rsidR="00133073">
        <w:rPr>
          <w:lang w:val="bg-BG"/>
        </w:rPr>
        <w:t xml:space="preserve">Общо-европейска референтна </w:t>
      </w:r>
      <w:r w:rsidR="00B757A8">
        <w:rPr>
          <w:lang w:val="bg-BG"/>
        </w:rPr>
        <w:t xml:space="preserve">езикова </w:t>
      </w:r>
      <w:r w:rsidR="00DE0112">
        <w:rPr>
          <w:lang w:val="bg-BG"/>
        </w:rPr>
        <w:t>скала</w:t>
      </w:r>
      <w:r w:rsidR="00133073">
        <w:rPr>
          <w:lang w:val="bg-BG"/>
        </w:rPr>
        <w:t xml:space="preserve"> </w:t>
      </w:r>
      <w:r w:rsidR="00133073">
        <w:t>(</w:t>
      </w:r>
      <w:r w:rsidR="00DE0112">
        <w:t>CEFR</w:t>
      </w:r>
      <w:r w:rsidR="00133073">
        <w:t>)</w:t>
      </w:r>
      <w:r w:rsidR="00DE0112">
        <w:rPr>
          <w:lang w:val="bg-BG"/>
        </w:rPr>
        <w:t xml:space="preserve">. </w:t>
      </w:r>
      <w:r>
        <w:rPr>
          <w:lang w:val="bg-BG"/>
        </w:rPr>
        <w:t xml:space="preserve"> </w:t>
      </w:r>
      <w:r w:rsidR="00DC0560">
        <w:rPr>
          <w:lang w:val="bg-BG"/>
        </w:rPr>
        <w:t xml:space="preserve">  </w:t>
      </w:r>
    </w:p>
    <w:p w:rsidR="00E4312B" w:rsidRDefault="00E4312B" w:rsidP="00E4312B">
      <w:pPr>
        <w:jc w:val="center"/>
        <w:rPr>
          <w:lang w:val="bg-BG"/>
        </w:rPr>
      </w:pPr>
    </w:p>
    <w:p w:rsidR="00FC4A4B" w:rsidRPr="0006285E" w:rsidRDefault="00FC4A4B" w:rsidP="00FA597F">
      <w:pPr>
        <w:jc w:val="both"/>
        <w:rPr>
          <w:lang w:val="bg-BG"/>
        </w:rPr>
      </w:pPr>
    </w:p>
    <w:p w:rsidR="00354040" w:rsidRDefault="00354040" w:rsidP="00FA597F">
      <w:pPr>
        <w:jc w:val="both"/>
        <w:rPr>
          <w:lang w:val="bg-BG"/>
        </w:rPr>
      </w:pPr>
    </w:p>
    <w:p w:rsidR="00354040" w:rsidRDefault="00354040" w:rsidP="00FA597F">
      <w:pPr>
        <w:jc w:val="both"/>
        <w:rPr>
          <w:lang w:val="bg-BG"/>
        </w:rPr>
      </w:pPr>
    </w:p>
    <w:p w:rsidR="00354040" w:rsidRDefault="00354040" w:rsidP="00FA597F">
      <w:pPr>
        <w:jc w:val="both"/>
        <w:rPr>
          <w:lang w:val="bg-BG"/>
        </w:rPr>
      </w:pPr>
    </w:p>
    <w:p w:rsidR="004C6AF5" w:rsidRDefault="004C6AF5" w:rsidP="00FA597F">
      <w:pPr>
        <w:jc w:val="both"/>
        <w:rPr>
          <w:lang w:val="bg-BG"/>
        </w:rPr>
      </w:pPr>
    </w:p>
    <w:p w:rsidR="00CD0588" w:rsidRDefault="004C6AF5" w:rsidP="00FA597F">
      <w:pPr>
        <w:jc w:val="both"/>
        <w:rPr>
          <w:lang w:val="bg-BG"/>
        </w:rPr>
      </w:pPr>
      <w:r>
        <w:rPr>
          <w:lang w:val="bg-BG"/>
        </w:rPr>
        <w:t xml:space="preserve"> </w:t>
      </w:r>
      <w:r w:rsidR="00CD0588">
        <w:rPr>
          <w:lang w:val="bg-BG"/>
        </w:rPr>
        <w:t xml:space="preserve">   </w:t>
      </w:r>
    </w:p>
    <w:p w:rsidR="00901334" w:rsidRDefault="00901334" w:rsidP="00FA597F">
      <w:pPr>
        <w:jc w:val="both"/>
        <w:rPr>
          <w:lang w:val="bg-BG"/>
        </w:rPr>
      </w:pPr>
    </w:p>
    <w:p w:rsidR="00901334" w:rsidRPr="00901334" w:rsidRDefault="00901334" w:rsidP="00FA597F">
      <w:pPr>
        <w:jc w:val="both"/>
      </w:pPr>
      <w:r>
        <w:rPr>
          <w:lang w:val="bg-BG"/>
        </w:rPr>
        <w:t xml:space="preserve"> </w:t>
      </w:r>
    </w:p>
    <w:p w:rsidR="00901334" w:rsidRDefault="00901334" w:rsidP="00FA597F">
      <w:pPr>
        <w:jc w:val="both"/>
        <w:rPr>
          <w:lang w:val="bg-BG"/>
        </w:rPr>
      </w:pPr>
    </w:p>
    <w:p w:rsidR="007E5DDB" w:rsidRPr="00FA597F" w:rsidRDefault="008D1E99" w:rsidP="00FA597F">
      <w:pPr>
        <w:jc w:val="both"/>
        <w:rPr>
          <w:lang w:val="bg-BG"/>
        </w:rPr>
      </w:pPr>
      <w:r>
        <w:rPr>
          <w:lang w:val="bg-BG"/>
        </w:rPr>
        <w:t xml:space="preserve"> </w:t>
      </w:r>
      <w:r w:rsidR="007B0088">
        <w:rPr>
          <w:lang w:val="bg-BG"/>
        </w:rPr>
        <w:t xml:space="preserve"> </w:t>
      </w:r>
      <w:r w:rsidR="007E5DDB">
        <w:rPr>
          <w:lang w:val="bg-BG"/>
        </w:rPr>
        <w:t xml:space="preserve">  </w:t>
      </w:r>
    </w:p>
    <w:p w:rsidR="00BC4493" w:rsidRDefault="00BC4493" w:rsidP="00C96EE4">
      <w:pPr>
        <w:jc w:val="both"/>
        <w:rPr>
          <w:lang w:val="bg-BG"/>
        </w:rPr>
      </w:pPr>
    </w:p>
    <w:p w:rsidR="00C96EE4" w:rsidRDefault="00BC4493" w:rsidP="00C96EE4">
      <w:pPr>
        <w:jc w:val="both"/>
        <w:rPr>
          <w:lang w:val="bg-BG"/>
        </w:rPr>
      </w:pPr>
      <w:r>
        <w:rPr>
          <w:lang w:val="bg-BG"/>
        </w:rPr>
        <w:t xml:space="preserve">   </w:t>
      </w:r>
      <w:r w:rsidR="00923AA3">
        <w:rPr>
          <w:lang w:val="bg-BG"/>
        </w:rPr>
        <w:t xml:space="preserve"> </w:t>
      </w:r>
      <w:r w:rsidR="00C96EE4">
        <w:rPr>
          <w:lang w:val="bg-BG"/>
        </w:rPr>
        <w:t xml:space="preserve">   </w:t>
      </w:r>
    </w:p>
    <w:p w:rsidR="00C96EE4" w:rsidRDefault="00C96EE4" w:rsidP="00C96EE4">
      <w:pPr>
        <w:rPr>
          <w:lang w:val="bg-BG"/>
        </w:rPr>
      </w:pPr>
    </w:p>
    <w:p w:rsidR="00C96EE4" w:rsidRDefault="00C96EE4" w:rsidP="00CA671F">
      <w:pPr>
        <w:jc w:val="both"/>
        <w:rPr>
          <w:lang w:val="bg-BG"/>
        </w:rPr>
      </w:pPr>
    </w:p>
    <w:p w:rsidR="00C96EE4" w:rsidRDefault="00C96EE4" w:rsidP="00CA671F">
      <w:pPr>
        <w:jc w:val="both"/>
        <w:rPr>
          <w:lang w:val="bg-BG"/>
        </w:rPr>
      </w:pPr>
    </w:p>
    <w:p w:rsidR="003D72A0" w:rsidRDefault="003D72A0" w:rsidP="00CA671F">
      <w:pPr>
        <w:jc w:val="both"/>
        <w:rPr>
          <w:lang w:val="bg-BG"/>
        </w:rPr>
      </w:pPr>
    </w:p>
    <w:p w:rsidR="003D72A0" w:rsidRDefault="003D72A0" w:rsidP="00CA671F">
      <w:pPr>
        <w:jc w:val="both"/>
        <w:rPr>
          <w:lang w:val="bg-BG"/>
        </w:rPr>
      </w:pPr>
    </w:p>
    <w:p w:rsidR="00772884" w:rsidRDefault="00772884" w:rsidP="00CA671F">
      <w:pPr>
        <w:jc w:val="both"/>
        <w:rPr>
          <w:lang w:val="bg-BG"/>
        </w:rPr>
      </w:pPr>
    </w:p>
    <w:p w:rsidR="008A2705" w:rsidRDefault="00772884" w:rsidP="00CA671F">
      <w:pPr>
        <w:jc w:val="both"/>
        <w:rPr>
          <w:lang w:val="bg-BG"/>
        </w:rPr>
      </w:pPr>
      <w:r>
        <w:rPr>
          <w:lang w:val="bg-BG"/>
        </w:rPr>
        <w:t xml:space="preserve"> </w:t>
      </w:r>
      <w:r w:rsidR="00DD393D">
        <w:rPr>
          <w:lang w:val="bg-BG"/>
        </w:rPr>
        <w:t xml:space="preserve">  </w:t>
      </w:r>
      <w:r w:rsidR="00CB7E86">
        <w:rPr>
          <w:lang w:val="bg-BG"/>
        </w:rPr>
        <w:t xml:space="preserve"> </w:t>
      </w: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Pr="004840E3" w:rsidRDefault="00A84DC6" w:rsidP="00A84DC6">
      <w:pPr>
        <w:jc w:val="center"/>
        <w:rPr>
          <w:b/>
          <w:lang w:val="bg-BG"/>
        </w:rPr>
      </w:pPr>
      <w:r>
        <w:rPr>
          <w:b/>
          <w:lang w:val="bg-BG"/>
        </w:rPr>
        <w:t>Приложение 1.</w:t>
      </w:r>
    </w:p>
    <w:p w:rsidR="00A84DC6" w:rsidRDefault="00A84DC6" w:rsidP="00A84DC6">
      <w:pPr>
        <w:jc w:val="center"/>
        <w:rPr>
          <w:b/>
        </w:rPr>
      </w:pPr>
      <w:r w:rsidRPr="00B06831">
        <w:rPr>
          <w:b/>
          <w:lang w:val="en-GB"/>
        </w:rPr>
        <w:t xml:space="preserve">Essay: </w:t>
      </w:r>
      <w:r w:rsidRPr="00922162">
        <w:rPr>
          <w:b/>
          <w:lang w:val="en-GB"/>
        </w:rPr>
        <w:t xml:space="preserve">Compare </w:t>
      </w:r>
      <w:r>
        <w:rPr>
          <w:b/>
          <w:lang w:val="en-GB"/>
        </w:rPr>
        <w:t>T</w:t>
      </w:r>
      <w:r w:rsidRPr="00922162">
        <w:rPr>
          <w:b/>
          <w:lang w:val="en-GB"/>
        </w:rPr>
        <w:t xml:space="preserve">wo </w:t>
      </w:r>
      <w:r>
        <w:rPr>
          <w:b/>
          <w:lang w:val="en-GB"/>
        </w:rPr>
        <w:t>T</w:t>
      </w:r>
      <w:r w:rsidRPr="00922162">
        <w:rPr>
          <w:b/>
          <w:lang w:val="en-GB"/>
        </w:rPr>
        <w:t>heories (</w:t>
      </w:r>
      <w:r>
        <w:rPr>
          <w:b/>
          <w:lang w:val="en-GB"/>
        </w:rPr>
        <w:t>I</w:t>
      </w:r>
      <w:r w:rsidRPr="00922162">
        <w:rPr>
          <w:b/>
          <w:lang w:val="en-GB"/>
        </w:rPr>
        <w:t>deas</w:t>
      </w:r>
      <w:r w:rsidRPr="00922162">
        <w:rPr>
          <w:b/>
          <w:lang w:val="bg-BG"/>
        </w:rPr>
        <w:t xml:space="preserve">, </w:t>
      </w:r>
      <w:r>
        <w:rPr>
          <w:b/>
        </w:rPr>
        <w:t>P</w:t>
      </w:r>
      <w:r w:rsidRPr="00922162">
        <w:rPr>
          <w:b/>
        </w:rPr>
        <w:t xml:space="preserve">rocesses or </w:t>
      </w:r>
      <w:r>
        <w:rPr>
          <w:b/>
        </w:rPr>
        <w:t>M</w:t>
      </w:r>
      <w:r w:rsidRPr="00922162">
        <w:rPr>
          <w:b/>
        </w:rPr>
        <w:t>ethods)</w:t>
      </w:r>
    </w:p>
    <w:p w:rsidR="00A84DC6" w:rsidRDefault="00A84DC6" w:rsidP="00A84DC6">
      <w:pPr>
        <w:jc w:val="center"/>
        <w:rPr>
          <w:lang w:val="en-GB"/>
        </w:rPr>
      </w:pPr>
      <w:r w:rsidRPr="00922162">
        <w:rPr>
          <w:b/>
          <w:lang w:val="en-GB"/>
        </w:rPr>
        <w:t xml:space="preserve">in </w:t>
      </w:r>
      <w:r>
        <w:rPr>
          <w:b/>
          <w:lang w:val="en-GB"/>
        </w:rPr>
        <w:t>Y</w:t>
      </w:r>
      <w:r w:rsidRPr="00922162">
        <w:rPr>
          <w:b/>
          <w:lang w:val="en-GB"/>
        </w:rPr>
        <w:t xml:space="preserve">our </w:t>
      </w:r>
      <w:r>
        <w:rPr>
          <w:b/>
          <w:lang w:val="en-GB"/>
        </w:rPr>
        <w:t>F</w:t>
      </w:r>
      <w:r w:rsidRPr="00B06831">
        <w:rPr>
          <w:b/>
          <w:lang w:val="en-GB"/>
        </w:rPr>
        <w:t xml:space="preserve">ield of </w:t>
      </w:r>
      <w:r>
        <w:rPr>
          <w:b/>
          <w:lang w:val="en-GB"/>
        </w:rPr>
        <w:t>S</w:t>
      </w:r>
      <w:r w:rsidRPr="00B06831">
        <w:rPr>
          <w:b/>
          <w:lang w:val="en-GB"/>
        </w:rPr>
        <w:t>tudy.</w:t>
      </w:r>
      <w:r w:rsidRPr="00B06831">
        <w:rPr>
          <w:lang w:val="en-GB"/>
        </w:rPr>
        <w:t xml:space="preserve"> </w:t>
      </w:r>
    </w:p>
    <w:p w:rsidR="00A84DC6" w:rsidRPr="00B06831" w:rsidRDefault="00A84DC6" w:rsidP="00A84DC6">
      <w:pPr>
        <w:jc w:val="center"/>
        <w:rPr>
          <w:b/>
          <w:lang w:val="en-GB"/>
        </w:rPr>
      </w:pPr>
      <w:r w:rsidRPr="00B06831">
        <w:rPr>
          <w:lang w:val="en-GB"/>
        </w:rPr>
        <w:t>(200-300 words)</w:t>
      </w:r>
    </w:p>
    <w:p w:rsidR="00A84DC6" w:rsidRDefault="00A84DC6" w:rsidP="00A84DC6">
      <w:pPr>
        <w:jc w:val="both"/>
        <w:rPr>
          <w:sz w:val="24"/>
          <w:szCs w:val="24"/>
          <w:lang w:val="bg-BG"/>
        </w:rPr>
      </w:pPr>
      <w:r>
        <w:rPr>
          <w:sz w:val="24"/>
          <w:szCs w:val="24"/>
          <w:lang w:val="bg-BG"/>
        </w:rPr>
        <w:tab/>
        <w:t>В академичната ви работа често ще се налага да сравнявате идеи, теории, периоди, т.н., свързани с темата, която изследвате. Поставената задачата изисква не само да се концентри</w:t>
      </w:r>
      <w:r w:rsidR="00A86CDA">
        <w:rPr>
          <w:sz w:val="24"/>
          <w:szCs w:val="24"/>
          <w:lang w:val="bg-BG"/>
        </w:rPr>
        <w:softHyphen/>
      </w:r>
      <w:r>
        <w:rPr>
          <w:sz w:val="24"/>
          <w:szCs w:val="24"/>
          <w:lang w:val="bg-BG"/>
        </w:rPr>
        <w:t>рате върху общите неща, но и да разкриете различията, т.е. задачата лесно може д</w:t>
      </w:r>
      <w:r w:rsidR="00E31BDC">
        <w:rPr>
          <w:sz w:val="24"/>
          <w:szCs w:val="24"/>
          <w:lang w:val="bg-BG"/>
        </w:rPr>
        <w:t>а се пара</w:t>
      </w:r>
      <w:r>
        <w:rPr>
          <w:sz w:val="24"/>
          <w:szCs w:val="24"/>
          <w:lang w:val="bg-BG"/>
        </w:rPr>
        <w:t xml:space="preserve">фразира като </w:t>
      </w:r>
      <w:r>
        <w:rPr>
          <w:sz w:val="24"/>
          <w:szCs w:val="24"/>
        </w:rPr>
        <w:t xml:space="preserve">Compare and Contrast </w:t>
      </w:r>
      <w:r>
        <w:rPr>
          <w:sz w:val="24"/>
          <w:szCs w:val="24"/>
          <w:lang w:val="bg-BG"/>
        </w:rPr>
        <w:t>Т</w:t>
      </w:r>
      <w:r>
        <w:rPr>
          <w:sz w:val="24"/>
          <w:szCs w:val="24"/>
        </w:rPr>
        <w:t xml:space="preserve">wo Theories or Ideas. </w:t>
      </w:r>
      <w:r>
        <w:rPr>
          <w:sz w:val="24"/>
          <w:szCs w:val="24"/>
          <w:lang w:val="bg-BG"/>
        </w:rPr>
        <w:t>Освен това, трябва да изпълните тази нелека задача на английски ез</w:t>
      </w:r>
      <w:r w:rsidR="00E31BDC">
        <w:rPr>
          <w:sz w:val="24"/>
          <w:szCs w:val="24"/>
          <w:lang w:val="bg-BG"/>
        </w:rPr>
        <w:t>ик. За да се справите успешно, В</w:t>
      </w:r>
      <w:r>
        <w:rPr>
          <w:sz w:val="24"/>
          <w:szCs w:val="24"/>
          <w:lang w:val="bg-BG"/>
        </w:rPr>
        <w:t>и съветваме да се запознаете със следните препоръки.</w:t>
      </w:r>
    </w:p>
    <w:p w:rsidR="00A84DC6" w:rsidRDefault="00A84DC6" w:rsidP="00A84DC6">
      <w:pPr>
        <w:jc w:val="both"/>
        <w:rPr>
          <w:sz w:val="24"/>
          <w:szCs w:val="24"/>
          <w:lang w:val="bg-BG"/>
        </w:rPr>
      </w:pPr>
      <w:r>
        <w:rPr>
          <w:sz w:val="24"/>
          <w:szCs w:val="24"/>
          <w:lang w:val="bg-BG"/>
        </w:rPr>
        <w:t xml:space="preserve">Задължителни елементи в есето (срв. </w:t>
      </w:r>
      <w:r w:rsidRPr="009630A3">
        <w:rPr>
          <w:sz w:val="24"/>
          <w:szCs w:val="24"/>
          <w:lang w:val="bg-BG"/>
        </w:rPr>
        <w:t>http://writingcenter.fas.harvard.edu/pages/how-write-comparative-analysis</w:t>
      </w:r>
      <w:r>
        <w:rPr>
          <w:sz w:val="24"/>
          <w:szCs w:val="24"/>
          <w:lang w:val="bg-BG"/>
        </w:rPr>
        <w:t>):</w:t>
      </w:r>
    </w:p>
    <w:p w:rsidR="00A84DC6" w:rsidRDefault="00A84DC6" w:rsidP="00A84DC6">
      <w:pPr>
        <w:jc w:val="both"/>
        <w:rPr>
          <w:sz w:val="24"/>
          <w:szCs w:val="24"/>
          <w:lang w:val="bg-BG"/>
        </w:rPr>
      </w:pPr>
      <w:r>
        <w:rPr>
          <w:sz w:val="24"/>
          <w:szCs w:val="24"/>
          <w:lang w:val="bg-BG"/>
        </w:rPr>
        <w:t xml:space="preserve">1. </w:t>
      </w:r>
      <w:r w:rsidRPr="00B95AF9">
        <w:rPr>
          <w:b/>
          <w:sz w:val="24"/>
          <w:szCs w:val="24"/>
          <w:lang w:val="bg-BG"/>
        </w:rPr>
        <w:t>Рамка за сравнение:</w:t>
      </w:r>
      <w:r>
        <w:rPr>
          <w:sz w:val="24"/>
          <w:szCs w:val="24"/>
          <w:lang w:val="bg-BG"/>
        </w:rPr>
        <w:t xml:space="preserve"> двете идеи или теории или методи, върху които сте избрали да се концентрирате и които ще са обект на сравнение.</w:t>
      </w:r>
    </w:p>
    <w:p w:rsidR="00A84DC6" w:rsidRDefault="00A84DC6" w:rsidP="00A84DC6">
      <w:pPr>
        <w:jc w:val="both"/>
        <w:rPr>
          <w:sz w:val="24"/>
          <w:szCs w:val="24"/>
          <w:lang w:val="bg-BG"/>
        </w:rPr>
      </w:pPr>
      <w:r>
        <w:rPr>
          <w:sz w:val="24"/>
          <w:szCs w:val="24"/>
          <w:lang w:val="bg-BG"/>
        </w:rPr>
        <w:t xml:space="preserve">2. </w:t>
      </w:r>
      <w:r w:rsidRPr="00B95AF9">
        <w:rPr>
          <w:b/>
          <w:sz w:val="24"/>
          <w:szCs w:val="24"/>
          <w:lang w:val="bg-BG"/>
        </w:rPr>
        <w:t>Основания за правените сравнения:</w:t>
      </w:r>
      <w:r>
        <w:rPr>
          <w:sz w:val="24"/>
          <w:szCs w:val="24"/>
          <w:lang w:val="bg-BG"/>
        </w:rPr>
        <w:t xml:space="preserve"> обосновете избора си и обяснете защо той е мотивиран и основателен.</w:t>
      </w:r>
    </w:p>
    <w:p w:rsidR="00A84DC6" w:rsidRPr="00D6485B" w:rsidRDefault="00A84DC6" w:rsidP="00A84DC6">
      <w:pPr>
        <w:jc w:val="both"/>
        <w:rPr>
          <w:sz w:val="24"/>
          <w:szCs w:val="24"/>
          <w:lang w:val="bg-BG"/>
        </w:rPr>
      </w:pPr>
      <w:r>
        <w:rPr>
          <w:sz w:val="24"/>
          <w:szCs w:val="24"/>
          <w:lang w:val="bg-BG"/>
        </w:rPr>
        <w:t xml:space="preserve">3. </w:t>
      </w:r>
      <w:r w:rsidRPr="00B95AF9">
        <w:rPr>
          <w:b/>
          <w:sz w:val="24"/>
          <w:szCs w:val="24"/>
          <w:lang w:val="bg-BG"/>
        </w:rPr>
        <w:t>Теза:</w:t>
      </w:r>
      <w:r>
        <w:rPr>
          <w:sz w:val="24"/>
          <w:szCs w:val="24"/>
          <w:lang w:val="bg-BG"/>
        </w:rPr>
        <w:t xml:space="preserve"> основният ви аргумент, който следва от рамката за сравнение. За да формулирате тезата помислете как сравняваните идеи се отнасят една към друга: противоречат си, допълват се, едната коригира другата и т.н. В тезата опишете точното естество на връзката между двете.</w:t>
      </w:r>
      <w:r w:rsidR="00B95AF9">
        <w:rPr>
          <w:sz w:val="24"/>
          <w:szCs w:val="24"/>
          <w:lang w:val="bg-BG"/>
        </w:rPr>
        <w:t xml:space="preserve"> </w:t>
      </w:r>
      <w:r w:rsidR="00B95AF9" w:rsidRPr="00D6485B">
        <w:rPr>
          <w:sz w:val="24"/>
          <w:szCs w:val="24"/>
          <w:lang w:val="bg-BG"/>
        </w:rPr>
        <w:t>Обикновено мястото на теза е в увода, след като най-общо е била въведена тематиката на есето.</w:t>
      </w:r>
    </w:p>
    <w:p w:rsidR="00A84DC6" w:rsidRDefault="00A84DC6" w:rsidP="00A84DC6">
      <w:pPr>
        <w:jc w:val="both"/>
        <w:rPr>
          <w:sz w:val="24"/>
          <w:szCs w:val="24"/>
          <w:lang w:val="bg-BG"/>
        </w:rPr>
      </w:pPr>
      <w:r>
        <w:rPr>
          <w:sz w:val="24"/>
          <w:szCs w:val="24"/>
          <w:lang w:val="bg-BG"/>
        </w:rPr>
        <w:t xml:space="preserve">4. </w:t>
      </w:r>
      <w:r w:rsidRPr="00B95AF9">
        <w:rPr>
          <w:b/>
          <w:sz w:val="24"/>
          <w:szCs w:val="24"/>
          <w:lang w:val="bg-BG"/>
        </w:rPr>
        <w:t>Организация:</w:t>
      </w:r>
      <w:r>
        <w:rPr>
          <w:sz w:val="24"/>
          <w:szCs w:val="24"/>
          <w:lang w:val="bg-BG"/>
        </w:rPr>
        <w:t xml:space="preserve"> възможностите да организирате идеите си в текст са най-общо две: </w:t>
      </w:r>
    </w:p>
    <w:p w:rsidR="00A84DC6" w:rsidRDefault="00A84DC6" w:rsidP="00A84DC6">
      <w:pPr>
        <w:jc w:val="both"/>
        <w:rPr>
          <w:sz w:val="24"/>
          <w:szCs w:val="24"/>
          <w:lang w:val="bg-BG"/>
        </w:rPr>
      </w:pPr>
      <w:r>
        <w:rPr>
          <w:sz w:val="24"/>
          <w:szCs w:val="24"/>
          <w:lang w:val="bg-BG"/>
        </w:rPr>
        <w:t>4.1. теория по теория</w:t>
      </w:r>
    </w:p>
    <w:p w:rsidR="00A84DC6" w:rsidRDefault="00A84DC6" w:rsidP="00A84DC6">
      <w:pPr>
        <w:jc w:val="both"/>
        <w:rPr>
          <w:sz w:val="24"/>
          <w:szCs w:val="24"/>
          <w:lang w:val="bg-BG"/>
        </w:rPr>
      </w:pPr>
      <w:r>
        <w:rPr>
          <w:sz w:val="24"/>
          <w:szCs w:val="24"/>
          <w:lang w:val="bg-BG"/>
        </w:rPr>
        <w:t>4.2. аспект по аспект/ точка по точка</w:t>
      </w:r>
    </w:p>
    <w:p w:rsidR="00A84DC6" w:rsidRDefault="00A84DC6" w:rsidP="00A84DC6">
      <w:pPr>
        <w:jc w:val="both"/>
        <w:rPr>
          <w:sz w:val="24"/>
          <w:szCs w:val="24"/>
          <w:lang w:val="bg-BG"/>
        </w:rPr>
      </w:pPr>
      <w:r>
        <w:rPr>
          <w:sz w:val="24"/>
          <w:szCs w:val="24"/>
          <w:lang w:val="bg-BG"/>
        </w:rPr>
        <w:t xml:space="preserve">5. </w:t>
      </w:r>
      <w:r w:rsidRPr="00B95AF9">
        <w:rPr>
          <w:b/>
          <w:sz w:val="24"/>
          <w:szCs w:val="24"/>
          <w:lang w:val="bg-BG"/>
        </w:rPr>
        <w:t>Връзка между сравняваните теории или идеи:</w:t>
      </w:r>
      <w:r>
        <w:rPr>
          <w:sz w:val="24"/>
          <w:szCs w:val="24"/>
          <w:lang w:val="bg-BG"/>
        </w:rPr>
        <w:t xml:space="preserve"> опитайте се  да свържете всеки аргумент или аспект с основната теза, т.е. стремете се да докажете посочената в нея връзка между двете сравнявани теории (идеи и т.н.). В зависимост от избраната организация, то</w:t>
      </w:r>
      <w:r w:rsidR="00E31BDC">
        <w:rPr>
          <w:sz w:val="24"/>
          <w:szCs w:val="24"/>
          <w:lang w:val="bg-BG"/>
        </w:rPr>
        <w:t>ва може да е основната част на В</w:t>
      </w:r>
      <w:r>
        <w:rPr>
          <w:sz w:val="24"/>
          <w:szCs w:val="24"/>
          <w:lang w:val="bg-BG"/>
        </w:rPr>
        <w:t>ашето заключение.</w:t>
      </w:r>
    </w:p>
    <w:p w:rsidR="00A84DC6" w:rsidRPr="003E63A7" w:rsidRDefault="00A84DC6" w:rsidP="00A84DC6">
      <w:pPr>
        <w:jc w:val="both"/>
        <w:rPr>
          <w:rFonts w:ascii="Comic Sans MS" w:hAnsi="Comic Sans MS"/>
          <w:sz w:val="24"/>
          <w:szCs w:val="24"/>
          <w:lang w:val="bg-BG"/>
        </w:rPr>
      </w:pPr>
      <w:r w:rsidRPr="003E63A7">
        <w:rPr>
          <w:rFonts w:ascii="Comic Sans MS" w:hAnsi="Comic Sans MS"/>
          <w:sz w:val="24"/>
          <w:szCs w:val="24"/>
          <w:lang w:val="bg-BG"/>
        </w:rPr>
        <w:t xml:space="preserve">За да се справите успешно със задачата </w:t>
      </w:r>
      <w:r w:rsidR="00E31BDC">
        <w:rPr>
          <w:rFonts w:ascii="Comic Sans MS" w:hAnsi="Comic Sans MS"/>
          <w:sz w:val="24"/>
          <w:szCs w:val="24"/>
          <w:lang w:val="bg-BG"/>
        </w:rPr>
        <w:t>В</w:t>
      </w:r>
      <w:r>
        <w:rPr>
          <w:rFonts w:ascii="Comic Sans MS" w:hAnsi="Comic Sans MS"/>
          <w:sz w:val="24"/>
          <w:szCs w:val="24"/>
          <w:lang w:val="bg-BG"/>
        </w:rPr>
        <w:t>и препоръчваме да</w:t>
      </w:r>
      <w:r w:rsidRPr="003E63A7">
        <w:rPr>
          <w:rFonts w:ascii="Comic Sans MS" w:hAnsi="Comic Sans MS"/>
          <w:sz w:val="24"/>
          <w:szCs w:val="24"/>
          <w:lang w:val="bg-BG"/>
        </w:rPr>
        <w:t xml:space="preserve"> </w:t>
      </w:r>
      <w:r w:rsidR="00E31BDC">
        <w:rPr>
          <w:rFonts w:ascii="Comic Sans MS" w:hAnsi="Comic Sans MS"/>
          <w:b/>
          <w:sz w:val="24"/>
          <w:szCs w:val="24"/>
          <w:lang w:val="bg-BG"/>
        </w:rPr>
        <w:t>се придържате към</w:t>
      </w:r>
      <w:r w:rsidRPr="003E63A7">
        <w:rPr>
          <w:rFonts w:ascii="Comic Sans MS" w:hAnsi="Comic Sans MS"/>
          <w:b/>
          <w:sz w:val="24"/>
          <w:szCs w:val="24"/>
          <w:lang w:val="bg-BG"/>
        </w:rPr>
        <w:t xml:space="preserve"> следните </w:t>
      </w:r>
      <w:r w:rsidRPr="003E63A7">
        <w:rPr>
          <w:rFonts w:ascii="Comic Sans MS" w:hAnsi="Comic Sans MS"/>
          <w:sz w:val="24"/>
          <w:szCs w:val="24"/>
          <w:lang w:val="bg-BG"/>
        </w:rPr>
        <w:t>стъпки:</w:t>
      </w:r>
    </w:p>
    <w:p w:rsidR="00A84DC6" w:rsidRDefault="00A84DC6" w:rsidP="00A84DC6">
      <w:pPr>
        <w:jc w:val="both"/>
        <w:rPr>
          <w:sz w:val="24"/>
          <w:szCs w:val="24"/>
          <w:lang w:val="bg-BG"/>
        </w:rPr>
      </w:pPr>
      <w:r w:rsidRPr="00214826">
        <w:rPr>
          <w:rFonts w:ascii="Comic Sans MS" w:hAnsi="Comic Sans MS"/>
          <w:sz w:val="24"/>
          <w:szCs w:val="24"/>
          <w:lang w:val="bg-BG"/>
        </w:rPr>
        <w:t>Стъпка 1:</w:t>
      </w:r>
      <w:r>
        <w:rPr>
          <w:sz w:val="24"/>
          <w:szCs w:val="24"/>
          <w:lang w:val="bg-BG"/>
        </w:rPr>
        <w:t xml:space="preserve"> Съставете списък с основните прилики и разлики и помислете добре кои от тях да включите в есето. Помислите за отговорите на следните въпроси и ги обобщете (напр. в таблица, чиито основни колони са наименувани Прилики/Разлики):</w:t>
      </w:r>
    </w:p>
    <w:p w:rsidR="00A84DC6" w:rsidRDefault="00A84DC6"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За какво са идеите/теориите? Кога са възникнали? Кой стои зад тях?</w:t>
      </w:r>
    </w:p>
    <w:p w:rsidR="00A84DC6" w:rsidRDefault="00A84DC6"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Какъв е основния</w:t>
      </w:r>
      <w:r w:rsidR="00E31BDC">
        <w:rPr>
          <w:rFonts w:ascii="Times New Roman" w:hAnsi="Times New Roman"/>
          <w:sz w:val="24"/>
          <w:szCs w:val="24"/>
          <w:lang w:val="bg-BG"/>
        </w:rPr>
        <w:t>т</w:t>
      </w:r>
      <w:r>
        <w:rPr>
          <w:rFonts w:ascii="Times New Roman" w:hAnsi="Times New Roman"/>
          <w:sz w:val="24"/>
          <w:szCs w:val="24"/>
          <w:lang w:val="bg-BG"/>
        </w:rPr>
        <w:t xml:space="preserve"> фокус, акцент, твърдение, цел на всяка от тях?</w:t>
      </w:r>
    </w:p>
    <w:p w:rsidR="00A84DC6" w:rsidRDefault="00A84DC6"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Какви заключения предлагат?</w:t>
      </w:r>
    </w:p>
    <w:p w:rsidR="00A84DC6" w:rsidRDefault="00E31BDC"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Коя В</w:t>
      </w:r>
      <w:r w:rsidR="00A84DC6">
        <w:rPr>
          <w:rFonts w:ascii="Times New Roman" w:hAnsi="Times New Roman"/>
          <w:sz w:val="24"/>
          <w:szCs w:val="24"/>
          <w:lang w:val="bg-BG"/>
        </w:rPr>
        <w:t>и се струва по-основателна?</w:t>
      </w:r>
    </w:p>
    <w:p w:rsidR="00A84DC6" w:rsidRDefault="00A84DC6"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Какъв тип доказателства използва теорията?</w:t>
      </w:r>
    </w:p>
    <w:p w:rsidR="00A84DC6" w:rsidRDefault="00A84DC6" w:rsidP="00A84DC6">
      <w:pPr>
        <w:pStyle w:val="ListParagraph"/>
        <w:numPr>
          <w:ilvl w:val="0"/>
          <w:numId w:val="1"/>
        </w:numPr>
        <w:jc w:val="both"/>
        <w:rPr>
          <w:rFonts w:ascii="Times New Roman" w:hAnsi="Times New Roman"/>
          <w:sz w:val="24"/>
          <w:szCs w:val="24"/>
          <w:lang w:val="bg-BG"/>
        </w:rPr>
      </w:pPr>
      <w:r>
        <w:rPr>
          <w:rFonts w:ascii="Times New Roman" w:hAnsi="Times New Roman"/>
          <w:sz w:val="24"/>
          <w:szCs w:val="24"/>
          <w:lang w:val="bg-BG"/>
        </w:rPr>
        <w:t>Колко широка е сферата на приложение на всяка идея/теория и т.н.</w:t>
      </w:r>
    </w:p>
    <w:p w:rsidR="00A84DC6" w:rsidRDefault="00A84DC6" w:rsidP="00A84DC6">
      <w:pPr>
        <w:jc w:val="both"/>
        <w:rPr>
          <w:sz w:val="24"/>
          <w:szCs w:val="24"/>
          <w:lang w:val="bg-BG"/>
        </w:rPr>
      </w:pPr>
      <w:r w:rsidRPr="00214826">
        <w:rPr>
          <w:rFonts w:ascii="Comic Sans MS" w:hAnsi="Comic Sans MS"/>
          <w:sz w:val="24"/>
          <w:szCs w:val="24"/>
          <w:lang w:val="bg-BG"/>
        </w:rPr>
        <w:t>Стъпка 2:</w:t>
      </w:r>
      <w:r>
        <w:rPr>
          <w:sz w:val="24"/>
          <w:szCs w:val="24"/>
          <w:lang w:val="bg-BG"/>
        </w:rPr>
        <w:t xml:space="preserve">  Формулирайте тезата си. Ето два възможни примера: </w:t>
      </w:r>
    </w:p>
    <w:p w:rsidR="00A84DC6" w:rsidRDefault="00A84DC6" w:rsidP="00A84DC6">
      <w:pPr>
        <w:pStyle w:val="ListParagraph"/>
        <w:numPr>
          <w:ilvl w:val="0"/>
          <w:numId w:val="2"/>
        </w:numPr>
        <w:jc w:val="both"/>
        <w:rPr>
          <w:rFonts w:ascii="Times New Roman" w:hAnsi="Times New Roman"/>
          <w:sz w:val="24"/>
          <w:szCs w:val="24"/>
          <w:lang w:val="bg-BG"/>
        </w:rPr>
      </w:pPr>
      <w:r w:rsidRPr="0095097F">
        <w:rPr>
          <w:rFonts w:ascii="Times New Roman" w:hAnsi="Times New Roman"/>
          <w:sz w:val="24"/>
          <w:szCs w:val="24"/>
          <w:lang w:val="bg-BG"/>
        </w:rPr>
        <w:t xml:space="preserve">Приликите между теориите са повече от разликите; </w:t>
      </w:r>
    </w:p>
    <w:p w:rsidR="00A84DC6" w:rsidRPr="0095097F" w:rsidRDefault="00A84DC6" w:rsidP="00A84DC6">
      <w:pPr>
        <w:pStyle w:val="ListParagraph"/>
        <w:numPr>
          <w:ilvl w:val="0"/>
          <w:numId w:val="2"/>
        </w:numPr>
        <w:jc w:val="both"/>
        <w:rPr>
          <w:rFonts w:ascii="Times New Roman" w:hAnsi="Times New Roman"/>
          <w:sz w:val="24"/>
          <w:szCs w:val="24"/>
          <w:lang w:val="bg-BG"/>
        </w:rPr>
      </w:pPr>
      <w:r w:rsidRPr="0095097F">
        <w:rPr>
          <w:rFonts w:ascii="Times New Roman" w:hAnsi="Times New Roman"/>
          <w:sz w:val="24"/>
          <w:szCs w:val="24"/>
          <w:lang w:val="bg-BG"/>
        </w:rPr>
        <w:t>Разликите между идеите са значителни и определено превишават по значение прили</w:t>
      </w:r>
      <w:r w:rsidR="00E31BDC">
        <w:rPr>
          <w:rFonts w:ascii="Times New Roman" w:hAnsi="Times New Roman"/>
          <w:sz w:val="24"/>
          <w:szCs w:val="24"/>
          <w:lang w:val="bg-BG"/>
        </w:rPr>
        <w:softHyphen/>
      </w:r>
      <w:r w:rsidRPr="0095097F">
        <w:rPr>
          <w:rFonts w:ascii="Times New Roman" w:hAnsi="Times New Roman"/>
          <w:sz w:val="24"/>
          <w:szCs w:val="24"/>
          <w:lang w:val="bg-BG"/>
        </w:rPr>
        <w:t>ките.</w:t>
      </w:r>
    </w:p>
    <w:p w:rsidR="00A84DC6" w:rsidRDefault="00A84DC6" w:rsidP="00A84DC6">
      <w:pPr>
        <w:jc w:val="both"/>
        <w:rPr>
          <w:sz w:val="24"/>
          <w:szCs w:val="24"/>
          <w:lang w:val="bg-BG"/>
        </w:rPr>
      </w:pPr>
      <w:r w:rsidRPr="00214826">
        <w:rPr>
          <w:rFonts w:ascii="Comic Sans MS" w:hAnsi="Comic Sans MS"/>
          <w:sz w:val="24"/>
          <w:szCs w:val="24"/>
          <w:lang w:val="bg-BG"/>
        </w:rPr>
        <w:t>Стъпка 3:</w:t>
      </w:r>
      <w:r>
        <w:rPr>
          <w:sz w:val="24"/>
          <w:szCs w:val="24"/>
          <w:lang w:val="bg-BG"/>
        </w:rPr>
        <w:t xml:space="preserve">  Помислете за структурата на есето. Имайки предвид данните от стъпка едно, как ще е по-лесно да опишете идеите си – теория по теория или позиция по позиция. Нашият опит показва, че първият вариант е по-лесен, но в крайна сметка изборът зависи от данните, с които разполагате.</w:t>
      </w:r>
    </w:p>
    <w:p w:rsidR="00A84DC6" w:rsidRDefault="00A84DC6" w:rsidP="00A84DC6">
      <w:pPr>
        <w:jc w:val="both"/>
        <w:rPr>
          <w:b/>
          <w:sz w:val="24"/>
          <w:szCs w:val="24"/>
          <w:lang w:val="bg-BG"/>
        </w:rPr>
      </w:pPr>
      <w:r w:rsidRPr="00214826">
        <w:rPr>
          <w:rFonts w:ascii="Comic Sans MS" w:hAnsi="Comic Sans MS"/>
          <w:sz w:val="24"/>
          <w:szCs w:val="24"/>
          <w:lang w:val="bg-BG"/>
        </w:rPr>
        <w:lastRenderedPageBreak/>
        <w:t>Стъпка 4:</w:t>
      </w:r>
      <w:r>
        <w:rPr>
          <w:sz w:val="24"/>
          <w:szCs w:val="24"/>
          <w:lang w:val="bg-BG"/>
        </w:rPr>
        <w:t xml:space="preserve"> След като сте планирали добре отговора на поставената задача, може да пристъпите към самото писане. По-долу можете да видите примери за план на есето, в зависимост от избора, който сте направили в </w:t>
      </w:r>
      <w:r w:rsidRPr="00B02571">
        <w:rPr>
          <w:rFonts w:ascii="Comic Sans MS" w:hAnsi="Comic Sans MS"/>
          <w:sz w:val="24"/>
          <w:szCs w:val="24"/>
          <w:lang w:val="bg-BG"/>
        </w:rPr>
        <w:t xml:space="preserve">Стъпка </w:t>
      </w:r>
      <w:r w:rsidRPr="00B02571">
        <w:rPr>
          <w:rFonts w:ascii="Comic Sans MS" w:hAnsi="Comic Sans MS"/>
          <w:b/>
          <w:sz w:val="24"/>
          <w:szCs w:val="24"/>
          <w:lang w:val="bg-BG"/>
        </w:rPr>
        <w:t>3</w:t>
      </w:r>
      <w:r>
        <w:rPr>
          <w:b/>
          <w:sz w:val="24"/>
          <w:szCs w:val="24"/>
          <w:lang w:val="bg-BG"/>
        </w:rPr>
        <w:t>:</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4394"/>
      </w:tblGrid>
      <w:tr w:rsidR="00A84DC6" w:rsidTr="00CE512C">
        <w:trPr>
          <w:trHeight w:hRule="exact" w:val="454"/>
        </w:trPr>
        <w:tc>
          <w:tcPr>
            <w:tcW w:w="5245"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Comic Sans MS" w:hAnsi="Comic Sans MS"/>
                <w:b/>
                <w:sz w:val="24"/>
                <w:szCs w:val="24"/>
              </w:rPr>
              <w:t>Option</w:t>
            </w:r>
            <w:proofErr w:type="spellEnd"/>
            <w:r>
              <w:rPr>
                <w:rFonts w:ascii="Comic Sans MS" w:hAnsi="Comic Sans MS"/>
                <w:b/>
                <w:sz w:val="24"/>
                <w:szCs w:val="24"/>
              </w:rPr>
              <w:t xml:space="preserve"> 1</w:t>
            </w:r>
          </w:p>
        </w:tc>
        <w:tc>
          <w:tcPr>
            <w:tcW w:w="284" w:type="dxa"/>
          </w:tcPr>
          <w:p w:rsidR="00A84DC6" w:rsidRDefault="00A84DC6" w:rsidP="00CE512C">
            <w:pPr>
              <w:jc w:val="both"/>
              <w:rPr>
                <w:rFonts w:ascii="Comic Sans MS" w:hAnsi="Comic Sans MS"/>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Comic Sans MS" w:hAnsi="Comic Sans MS"/>
                <w:b/>
                <w:sz w:val="24"/>
                <w:szCs w:val="24"/>
              </w:rPr>
              <w:t>Option</w:t>
            </w:r>
            <w:proofErr w:type="spellEnd"/>
            <w:r>
              <w:rPr>
                <w:rFonts w:ascii="Comic Sans MS" w:hAnsi="Comic Sans MS"/>
                <w:b/>
                <w:sz w:val="24"/>
                <w:szCs w:val="24"/>
              </w:rPr>
              <w:t xml:space="preserve"> 2</w:t>
            </w:r>
          </w:p>
        </w:tc>
      </w:tr>
      <w:tr w:rsidR="00A84DC6" w:rsidTr="00CE512C">
        <w:trPr>
          <w:trHeight w:hRule="exact" w:val="454"/>
        </w:trPr>
        <w:tc>
          <w:tcPr>
            <w:tcW w:w="5245"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Introduction</w:t>
            </w:r>
            <w:proofErr w:type="spellEnd"/>
            <w:r>
              <w:rPr>
                <w:rFonts w:ascii="Times New Roman" w:hAnsi="Times New Roman"/>
                <w:b/>
                <w:sz w:val="24"/>
                <w:szCs w:val="24"/>
              </w:rPr>
              <w:t xml:space="preserve"> (</w:t>
            </w:r>
            <w:proofErr w:type="spellStart"/>
            <w:r>
              <w:rPr>
                <w:rFonts w:ascii="Times New Roman" w:hAnsi="Times New Roman"/>
                <w:b/>
                <w:sz w:val="24"/>
                <w:szCs w:val="24"/>
              </w:rPr>
              <w:t>where</w:t>
            </w:r>
            <w:proofErr w:type="spellEnd"/>
            <w:r>
              <w:rPr>
                <w:rFonts w:ascii="Times New Roman" w:hAnsi="Times New Roman"/>
                <w:b/>
                <w:sz w:val="24"/>
                <w:szCs w:val="24"/>
              </w:rPr>
              <w:t xml:space="preserve">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thesis</w:t>
            </w:r>
            <w:proofErr w:type="spellEnd"/>
            <w:r>
              <w:rPr>
                <w:rFonts w:ascii="Times New Roman" w:hAnsi="Times New Roman"/>
                <w:b/>
                <w:sz w:val="24"/>
                <w:szCs w:val="24"/>
              </w:rPr>
              <w:t xml:space="preserve"> </w:t>
            </w:r>
            <w:proofErr w:type="spellStart"/>
            <w:r>
              <w:rPr>
                <w:rFonts w:ascii="Times New Roman" w:hAnsi="Times New Roman"/>
                <w:b/>
                <w:sz w:val="24"/>
                <w:szCs w:val="24"/>
              </w:rPr>
              <w:t>is</w:t>
            </w:r>
            <w:proofErr w:type="spellEnd"/>
            <w:r>
              <w:rPr>
                <w:rFonts w:ascii="Times New Roman" w:hAnsi="Times New Roman"/>
                <w:b/>
                <w:sz w:val="24"/>
                <w:szCs w:val="24"/>
              </w:rPr>
              <w:t xml:space="preserve"> </w:t>
            </w:r>
            <w:proofErr w:type="spellStart"/>
            <w:r>
              <w:rPr>
                <w:rFonts w:ascii="Times New Roman" w:hAnsi="Times New Roman"/>
                <w:b/>
                <w:sz w:val="24"/>
                <w:szCs w:val="24"/>
              </w:rPr>
              <w:t>stated</w:t>
            </w:r>
            <w:proofErr w:type="spellEnd"/>
            <w:r>
              <w:rPr>
                <w:rFonts w:ascii="Times New Roman" w:hAnsi="Times New Roman"/>
                <w:b/>
                <w:sz w:val="24"/>
                <w:szCs w:val="24"/>
              </w:rPr>
              <w:t xml:space="preserve">) </w:t>
            </w: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Introduction</w:t>
            </w:r>
            <w:proofErr w:type="spellEnd"/>
            <w:r>
              <w:rPr>
                <w:rFonts w:ascii="Times New Roman" w:hAnsi="Times New Roman"/>
                <w:b/>
                <w:sz w:val="24"/>
                <w:szCs w:val="24"/>
              </w:rPr>
              <w:t xml:space="preserve"> (</w:t>
            </w:r>
            <w:proofErr w:type="spellStart"/>
            <w:r>
              <w:rPr>
                <w:rFonts w:ascii="Times New Roman" w:hAnsi="Times New Roman"/>
                <w:b/>
                <w:sz w:val="24"/>
                <w:szCs w:val="24"/>
              </w:rPr>
              <w:t>where</w:t>
            </w:r>
            <w:proofErr w:type="spellEnd"/>
            <w:r>
              <w:rPr>
                <w:rFonts w:ascii="Times New Roman" w:hAnsi="Times New Roman"/>
                <w:b/>
                <w:sz w:val="24"/>
                <w:szCs w:val="24"/>
              </w:rPr>
              <w:t xml:space="preserve">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thesis</w:t>
            </w:r>
            <w:proofErr w:type="spellEnd"/>
            <w:r>
              <w:rPr>
                <w:rFonts w:ascii="Times New Roman" w:hAnsi="Times New Roman"/>
                <w:b/>
                <w:sz w:val="24"/>
                <w:szCs w:val="24"/>
              </w:rPr>
              <w:t xml:space="preserve"> </w:t>
            </w:r>
            <w:proofErr w:type="spellStart"/>
            <w:r>
              <w:rPr>
                <w:rFonts w:ascii="Times New Roman" w:hAnsi="Times New Roman"/>
                <w:b/>
                <w:sz w:val="24"/>
                <w:szCs w:val="24"/>
              </w:rPr>
              <w:t>is</w:t>
            </w:r>
            <w:proofErr w:type="spellEnd"/>
            <w:r>
              <w:rPr>
                <w:rFonts w:ascii="Times New Roman" w:hAnsi="Times New Roman"/>
                <w:b/>
                <w:sz w:val="24"/>
                <w:szCs w:val="24"/>
              </w:rPr>
              <w:t xml:space="preserve"> </w:t>
            </w:r>
            <w:proofErr w:type="spellStart"/>
            <w:r>
              <w:rPr>
                <w:rFonts w:ascii="Times New Roman" w:hAnsi="Times New Roman"/>
                <w:b/>
                <w:sz w:val="24"/>
                <w:szCs w:val="24"/>
              </w:rPr>
              <w:t>stated</w:t>
            </w:r>
            <w:proofErr w:type="spellEnd"/>
            <w:r>
              <w:rPr>
                <w:rFonts w:ascii="Times New Roman" w:hAnsi="Times New Roman"/>
                <w:b/>
                <w:sz w:val="24"/>
                <w:szCs w:val="24"/>
              </w:rPr>
              <w:t>)</w:t>
            </w:r>
          </w:p>
        </w:tc>
      </w:tr>
      <w:tr w:rsidR="00A84DC6" w:rsidTr="00CE512C">
        <w:trPr>
          <w:trHeight w:hRule="exact" w:val="454"/>
        </w:trPr>
        <w:tc>
          <w:tcPr>
            <w:tcW w:w="5245" w:type="dxa"/>
            <w:tcMar>
              <w:left w:w="57" w:type="dxa"/>
              <w:right w:w="57" w:type="dxa"/>
            </w:tcMar>
          </w:tcPr>
          <w:p w:rsidR="00A84DC6" w:rsidRDefault="00A84DC6" w:rsidP="00CE512C">
            <w:pPr>
              <w:rPr>
                <w:rFonts w:ascii="Times New Roman" w:hAnsi="Times New Roman"/>
                <w:b/>
                <w:sz w:val="24"/>
                <w:szCs w:val="24"/>
              </w:rPr>
            </w:pPr>
            <w:proofErr w:type="spellStart"/>
            <w:r>
              <w:rPr>
                <w:rFonts w:ascii="Times New Roman" w:hAnsi="Times New Roman"/>
                <w:b/>
                <w:sz w:val="24"/>
                <w:szCs w:val="24"/>
              </w:rPr>
              <w:t>Body</w:t>
            </w:r>
            <w:proofErr w:type="spellEnd"/>
            <w:r>
              <w:rPr>
                <w:rFonts w:ascii="Times New Roman" w:hAnsi="Times New Roman"/>
                <w:b/>
                <w:sz w:val="24"/>
                <w:szCs w:val="24"/>
              </w:rPr>
              <w:t xml:space="preserve"> </w:t>
            </w:r>
            <w:proofErr w:type="spellStart"/>
            <w:r>
              <w:rPr>
                <w:rFonts w:ascii="Times New Roman" w:hAnsi="Times New Roman"/>
                <w:b/>
                <w:sz w:val="24"/>
                <w:szCs w:val="24"/>
              </w:rPr>
              <w:t>paragraph</w:t>
            </w:r>
            <w:proofErr w:type="spellEnd"/>
            <w:r>
              <w:rPr>
                <w:rFonts w:ascii="Times New Roman" w:hAnsi="Times New Roman"/>
                <w:b/>
                <w:sz w:val="24"/>
                <w:szCs w:val="24"/>
              </w:rPr>
              <w:t xml:space="preserve"> 1: </w:t>
            </w:r>
            <w:proofErr w:type="spellStart"/>
            <w:r>
              <w:rPr>
                <w:rFonts w:ascii="Times New Roman" w:hAnsi="Times New Roman"/>
                <w:b/>
                <w:sz w:val="24"/>
                <w:szCs w:val="24"/>
              </w:rPr>
              <w:t>Similarities</w:t>
            </w:r>
            <w:proofErr w:type="spellEnd"/>
            <w:r>
              <w:rPr>
                <w:rFonts w:ascii="Times New Roman" w:hAnsi="Times New Roman"/>
                <w:b/>
                <w:sz w:val="24"/>
                <w:szCs w:val="24"/>
              </w:rPr>
              <w:t xml:space="preserve"> (</w:t>
            </w:r>
            <w:proofErr w:type="spellStart"/>
            <w:r>
              <w:rPr>
                <w:rFonts w:ascii="Times New Roman" w:hAnsi="Times New Roman"/>
                <w:b/>
                <w:sz w:val="24"/>
                <w:szCs w:val="24"/>
              </w:rPr>
              <w:t>or</w:t>
            </w:r>
            <w:proofErr w:type="spellEnd"/>
            <w:r>
              <w:rPr>
                <w:rFonts w:ascii="Times New Roman" w:hAnsi="Times New Roman"/>
                <w:b/>
                <w:sz w:val="24"/>
                <w:szCs w:val="24"/>
              </w:rPr>
              <w:t xml:space="preserve"> </w:t>
            </w:r>
            <w:proofErr w:type="spellStart"/>
            <w:r>
              <w:rPr>
                <w:rFonts w:ascii="Times New Roman" w:hAnsi="Times New Roman"/>
                <w:b/>
                <w:sz w:val="24"/>
                <w:szCs w:val="24"/>
              </w:rPr>
              <w:t>differences</w:t>
            </w:r>
            <w:proofErr w:type="spellEnd"/>
            <w:r>
              <w:rPr>
                <w:rFonts w:ascii="Times New Roman" w:hAnsi="Times New Roman"/>
                <w:b/>
                <w:sz w:val="24"/>
                <w:szCs w:val="24"/>
              </w:rPr>
              <w:t>)*</w:t>
            </w: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Body</w:t>
            </w:r>
            <w:proofErr w:type="spellEnd"/>
            <w:r>
              <w:rPr>
                <w:rFonts w:ascii="Times New Roman" w:hAnsi="Times New Roman"/>
                <w:b/>
                <w:sz w:val="24"/>
                <w:szCs w:val="24"/>
              </w:rPr>
              <w:t xml:space="preserve"> </w:t>
            </w:r>
            <w:proofErr w:type="spellStart"/>
            <w:r>
              <w:rPr>
                <w:rFonts w:ascii="Times New Roman" w:hAnsi="Times New Roman"/>
                <w:b/>
                <w:sz w:val="24"/>
                <w:szCs w:val="24"/>
              </w:rPr>
              <w:t>paragraph</w:t>
            </w:r>
            <w:proofErr w:type="spellEnd"/>
            <w:r>
              <w:rPr>
                <w:rFonts w:ascii="Times New Roman" w:hAnsi="Times New Roman"/>
                <w:b/>
                <w:sz w:val="24"/>
                <w:szCs w:val="24"/>
              </w:rPr>
              <w:t xml:space="preserve"> 1: </w:t>
            </w:r>
            <w:proofErr w:type="spellStart"/>
            <w:r>
              <w:rPr>
                <w:rFonts w:ascii="Times New Roman" w:hAnsi="Times New Roman"/>
                <w:b/>
                <w:sz w:val="24"/>
                <w:szCs w:val="24"/>
              </w:rPr>
              <w:t>Argument</w:t>
            </w:r>
            <w:proofErr w:type="spellEnd"/>
            <w:r>
              <w:rPr>
                <w:rFonts w:ascii="Times New Roman" w:hAnsi="Times New Roman"/>
                <w:b/>
                <w:sz w:val="24"/>
                <w:szCs w:val="24"/>
              </w:rPr>
              <w:t xml:space="preserve"> #1*</w:t>
            </w:r>
          </w:p>
        </w:tc>
      </w:tr>
      <w:tr w:rsidR="00A84DC6" w:rsidTr="00CE512C">
        <w:trPr>
          <w:trHeight w:hRule="exact" w:val="454"/>
        </w:trPr>
        <w:tc>
          <w:tcPr>
            <w:tcW w:w="5245" w:type="dxa"/>
            <w:tcMar>
              <w:left w:w="57" w:type="dxa"/>
              <w:right w:w="57" w:type="dxa"/>
            </w:tcMar>
          </w:tcPr>
          <w:p w:rsidR="00A84DC6" w:rsidRDefault="00A84DC6" w:rsidP="00CE512C">
            <w:pPr>
              <w:rPr>
                <w:rFonts w:ascii="Times New Roman" w:hAnsi="Times New Roman"/>
                <w:b/>
                <w:sz w:val="24"/>
                <w:szCs w:val="24"/>
              </w:rPr>
            </w:pPr>
            <w:proofErr w:type="spellStart"/>
            <w:r>
              <w:rPr>
                <w:rFonts w:ascii="Times New Roman" w:hAnsi="Times New Roman"/>
                <w:b/>
                <w:sz w:val="24"/>
                <w:szCs w:val="24"/>
              </w:rPr>
              <w:t>Body</w:t>
            </w:r>
            <w:proofErr w:type="spellEnd"/>
            <w:r>
              <w:rPr>
                <w:rFonts w:ascii="Times New Roman" w:hAnsi="Times New Roman"/>
                <w:b/>
                <w:sz w:val="24"/>
                <w:szCs w:val="24"/>
              </w:rPr>
              <w:t xml:space="preserve"> </w:t>
            </w:r>
            <w:proofErr w:type="spellStart"/>
            <w:r>
              <w:rPr>
                <w:rFonts w:ascii="Times New Roman" w:hAnsi="Times New Roman"/>
                <w:b/>
                <w:sz w:val="24"/>
                <w:szCs w:val="24"/>
              </w:rPr>
              <w:t>paragraph</w:t>
            </w:r>
            <w:proofErr w:type="spellEnd"/>
            <w:r>
              <w:rPr>
                <w:rFonts w:ascii="Times New Roman" w:hAnsi="Times New Roman"/>
                <w:b/>
                <w:sz w:val="24"/>
                <w:szCs w:val="24"/>
              </w:rPr>
              <w:t xml:space="preserve"> 2: </w:t>
            </w:r>
            <w:proofErr w:type="spellStart"/>
            <w:r>
              <w:rPr>
                <w:rFonts w:ascii="Times New Roman" w:hAnsi="Times New Roman"/>
                <w:b/>
                <w:sz w:val="24"/>
                <w:szCs w:val="24"/>
              </w:rPr>
              <w:t>Differences</w:t>
            </w:r>
            <w:proofErr w:type="spellEnd"/>
            <w:r>
              <w:rPr>
                <w:rFonts w:ascii="Times New Roman" w:hAnsi="Times New Roman"/>
                <w:b/>
                <w:sz w:val="24"/>
                <w:szCs w:val="24"/>
              </w:rPr>
              <w:t xml:space="preserve"> (</w:t>
            </w:r>
            <w:proofErr w:type="spellStart"/>
            <w:r>
              <w:rPr>
                <w:rFonts w:ascii="Times New Roman" w:hAnsi="Times New Roman"/>
                <w:b/>
                <w:sz w:val="24"/>
                <w:szCs w:val="24"/>
              </w:rPr>
              <w:t>or</w:t>
            </w:r>
            <w:proofErr w:type="spellEnd"/>
            <w:r>
              <w:rPr>
                <w:rFonts w:ascii="Times New Roman" w:hAnsi="Times New Roman"/>
                <w:b/>
                <w:sz w:val="24"/>
                <w:szCs w:val="24"/>
              </w:rPr>
              <w:t xml:space="preserve"> </w:t>
            </w:r>
            <w:proofErr w:type="spellStart"/>
            <w:r>
              <w:rPr>
                <w:rFonts w:ascii="Times New Roman" w:hAnsi="Times New Roman"/>
                <w:b/>
                <w:sz w:val="24"/>
                <w:szCs w:val="24"/>
              </w:rPr>
              <w:t>similarities</w:t>
            </w:r>
            <w:proofErr w:type="spellEnd"/>
            <w:r>
              <w:rPr>
                <w:rFonts w:ascii="Times New Roman" w:hAnsi="Times New Roman"/>
                <w:b/>
                <w:sz w:val="24"/>
                <w:szCs w:val="24"/>
              </w:rPr>
              <w:t>)*</w:t>
            </w: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Counter-argument</w:t>
            </w:r>
            <w:proofErr w:type="spellEnd"/>
            <w:r>
              <w:rPr>
                <w:rFonts w:ascii="Times New Roman" w:hAnsi="Times New Roman"/>
                <w:b/>
                <w:sz w:val="24"/>
                <w:szCs w:val="24"/>
              </w:rPr>
              <w:t xml:space="preserve"> #1*</w:t>
            </w:r>
          </w:p>
        </w:tc>
      </w:tr>
      <w:tr w:rsidR="00A84DC6" w:rsidTr="00CE512C">
        <w:trPr>
          <w:trHeight w:hRule="exact" w:val="454"/>
        </w:trPr>
        <w:tc>
          <w:tcPr>
            <w:tcW w:w="5245"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Conclusion</w:t>
            </w:r>
            <w:proofErr w:type="spellEnd"/>
            <w:r>
              <w:rPr>
                <w:rFonts w:ascii="Times New Roman" w:eastAsia="Times New Roman" w:hAnsi="Times New Roman"/>
                <w:color w:val="111111"/>
                <w:sz w:val="24"/>
                <w:szCs w:val="24"/>
                <w:lang w:eastAsia="bg-BG"/>
              </w:rPr>
              <w:t xml:space="preserve"> </w:t>
            </w: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Body</w:t>
            </w:r>
            <w:proofErr w:type="spellEnd"/>
            <w:r>
              <w:rPr>
                <w:rFonts w:ascii="Times New Roman" w:hAnsi="Times New Roman"/>
                <w:b/>
                <w:sz w:val="24"/>
                <w:szCs w:val="24"/>
              </w:rPr>
              <w:t xml:space="preserve"> </w:t>
            </w:r>
            <w:proofErr w:type="spellStart"/>
            <w:r>
              <w:rPr>
                <w:rFonts w:ascii="Times New Roman" w:hAnsi="Times New Roman"/>
                <w:b/>
                <w:sz w:val="24"/>
                <w:szCs w:val="24"/>
              </w:rPr>
              <w:t>paragraph</w:t>
            </w:r>
            <w:proofErr w:type="spellEnd"/>
            <w:r>
              <w:rPr>
                <w:rFonts w:ascii="Times New Roman" w:hAnsi="Times New Roman"/>
                <w:b/>
                <w:sz w:val="24"/>
                <w:szCs w:val="24"/>
              </w:rPr>
              <w:t xml:space="preserve"> 2: </w:t>
            </w:r>
            <w:proofErr w:type="spellStart"/>
            <w:r>
              <w:rPr>
                <w:rFonts w:ascii="Times New Roman" w:hAnsi="Times New Roman"/>
                <w:b/>
                <w:sz w:val="24"/>
                <w:szCs w:val="24"/>
              </w:rPr>
              <w:t>Argument</w:t>
            </w:r>
            <w:proofErr w:type="spellEnd"/>
            <w:r>
              <w:rPr>
                <w:rFonts w:ascii="Times New Roman" w:hAnsi="Times New Roman"/>
                <w:b/>
                <w:sz w:val="24"/>
                <w:szCs w:val="24"/>
              </w:rPr>
              <w:t xml:space="preserve"> #2*</w:t>
            </w:r>
          </w:p>
        </w:tc>
      </w:tr>
      <w:tr w:rsidR="00A84DC6" w:rsidTr="00CE512C">
        <w:trPr>
          <w:trHeight w:hRule="exact" w:val="454"/>
        </w:trPr>
        <w:tc>
          <w:tcPr>
            <w:tcW w:w="5245" w:type="dxa"/>
            <w:tcMar>
              <w:left w:w="57" w:type="dxa"/>
              <w:right w:w="57" w:type="dxa"/>
            </w:tcMar>
          </w:tcPr>
          <w:p w:rsidR="00A84DC6" w:rsidRDefault="00A84DC6" w:rsidP="00CE512C">
            <w:pPr>
              <w:jc w:val="both"/>
              <w:rPr>
                <w:rFonts w:ascii="Times New Roman" w:hAnsi="Times New Roman"/>
                <w:b/>
                <w:sz w:val="24"/>
                <w:szCs w:val="24"/>
              </w:rPr>
            </w:pP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Counter-argument</w:t>
            </w:r>
            <w:proofErr w:type="spellEnd"/>
            <w:r>
              <w:rPr>
                <w:rFonts w:ascii="Times New Roman" w:hAnsi="Times New Roman"/>
                <w:b/>
                <w:sz w:val="24"/>
                <w:szCs w:val="24"/>
              </w:rPr>
              <w:t xml:space="preserve"> #2 *</w:t>
            </w:r>
          </w:p>
        </w:tc>
      </w:tr>
      <w:tr w:rsidR="00A84DC6" w:rsidTr="00CE512C">
        <w:trPr>
          <w:trHeight w:hRule="exact" w:val="454"/>
        </w:trPr>
        <w:tc>
          <w:tcPr>
            <w:tcW w:w="5245" w:type="dxa"/>
            <w:tcMar>
              <w:left w:w="57" w:type="dxa"/>
              <w:right w:w="57" w:type="dxa"/>
            </w:tcMar>
          </w:tcPr>
          <w:p w:rsidR="00A84DC6" w:rsidRDefault="00A84DC6" w:rsidP="00CE512C">
            <w:pPr>
              <w:jc w:val="both"/>
              <w:rPr>
                <w:rFonts w:ascii="Times New Roman" w:hAnsi="Times New Roman"/>
                <w:b/>
                <w:sz w:val="24"/>
                <w:szCs w:val="24"/>
              </w:rPr>
            </w:pPr>
          </w:p>
        </w:tc>
        <w:tc>
          <w:tcPr>
            <w:tcW w:w="284" w:type="dxa"/>
          </w:tcPr>
          <w:p w:rsidR="00A84DC6" w:rsidRDefault="00A84DC6" w:rsidP="00CE512C">
            <w:pPr>
              <w:jc w:val="both"/>
              <w:rPr>
                <w:rFonts w:ascii="Times New Roman" w:hAnsi="Times New Roman"/>
                <w:b/>
                <w:sz w:val="24"/>
                <w:szCs w:val="24"/>
              </w:rPr>
            </w:pPr>
          </w:p>
        </w:tc>
        <w:tc>
          <w:tcPr>
            <w:tcW w:w="4394" w:type="dxa"/>
            <w:tcMar>
              <w:left w:w="57" w:type="dxa"/>
              <w:right w:w="57" w:type="dxa"/>
            </w:tcMar>
          </w:tcPr>
          <w:p w:rsidR="00A84DC6" w:rsidRDefault="00A84DC6" w:rsidP="00CE512C">
            <w:pPr>
              <w:jc w:val="both"/>
              <w:rPr>
                <w:rFonts w:ascii="Times New Roman" w:hAnsi="Times New Roman"/>
                <w:b/>
                <w:sz w:val="24"/>
                <w:szCs w:val="24"/>
              </w:rPr>
            </w:pPr>
            <w:proofErr w:type="spellStart"/>
            <w:r>
              <w:rPr>
                <w:rFonts w:ascii="Times New Roman" w:hAnsi="Times New Roman"/>
                <w:b/>
                <w:sz w:val="24"/>
                <w:szCs w:val="24"/>
              </w:rPr>
              <w:t>Conclusion</w:t>
            </w:r>
            <w:proofErr w:type="spellEnd"/>
          </w:p>
        </w:tc>
      </w:tr>
    </w:tbl>
    <w:p w:rsidR="00A84DC6" w:rsidRPr="00B02571" w:rsidRDefault="00A84DC6" w:rsidP="00A84DC6">
      <w:pPr>
        <w:jc w:val="both"/>
        <w:rPr>
          <w:sz w:val="24"/>
          <w:szCs w:val="24"/>
          <w:lang w:val="bg-BG"/>
        </w:rPr>
      </w:pPr>
      <w:r>
        <w:rPr>
          <w:sz w:val="24"/>
          <w:szCs w:val="24"/>
          <w:lang w:val="bg-BG"/>
        </w:rPr>
        <w:t xml:space="preserve">* </w:t>
      </w:r>
      <w:r w:rsidRPr="00B02571">
        <w:rPr>
          <w:sz w:val="24"/>
          <w:szCs w:val="24"/>
          <w:lang w:val="bg-BG"/>
        </w:rPr>
        <w:t>Есето може да съдържа повече от 2 основни абзаца; това е само примерен план, чиято цел е да даде обща идея за организация.</w:t>
      </w:r>
    </w:p>
    <w:p w:rsidR="00A84DC6" w:rsidRDefault="00A84DC6" w:rsidP="00A84DC6">
      <w:pPr>
        <w:jc w:val="both"/>
        <w:rPr>
          <w:sz w:val="24"/>
          <w:szCs w:val="24"/>
          <w:lang w:val="bg-BG"/>
        </w:rPr>
      </w:pPr>
      <w:r w:rsidRPr="00214826">
        <w:rPr>
          <w:rFonts w:ascii="Comic Sans MS" w:hAnsi="Comic Sans MS"/>
          <w:sz w:val="24"/>
          <w:szCs w:val="24"/>
          <w:lang w:val="bg-BG"/>
        </w:rPr>
        <w:t>Съвет:</w:t>
      </w:r>
      <w:r w:rsidR="00E31BDC">
        <w:rPr>
          <w:sz w:val="24"/>
          <w:szCs w:val="24"/>
          <w:lang w:val="bg-BG"/>
        </w:rPr>
        <w:t xml:space="preserve"> За да може читателят В</w:t>
      </w:r>
      <w:r>
        <w:rPr>
          <w:sz w:val="24"/>
          <w:szCs w:val="24"/>
          <w:lang w:val="bg-BG"/>
        </w:rPr>
        <w:t>и да следва по-лесно идеите в есето, използвайте подходящи изразни сред</w:t>
      </w:r>
      <w:r w:rsidR="00E31BDC">
        <w:rPr>
          <w:sz w:val="24"/>
          <w:szCs w:val="24"/>
          <w:lang w:val="bg-BG"/>
        </w:rPr>
        <w:t>ства, които посочват основните В</w:t>
      </w:r>
      <w:r>
        <w:rPr>
          <w:sz w:val="24"/>
          <w:szCs w:val="24"/>
          <w:lang w:val="bg-BG"/>
        </w:rPr>
        <w:t>и идеи и прехода между тях:</w:t>
      </w:r>
    </w:p>
    <w:p w:rsidR="00A84DC6" w:rsidRDefault="00A84DC6" w:rsidP="00A84DC6">
      <w:pPr>
        <w:pBdr>
          <w:top w:val="single" w:sz="4" w:space="1" w:color="auto"/>
          <w:left w:val="single" w:sz="4" w:space="4" w:color="auto"/>
          <w:bottom w:val="single" w:sz="4" w:space="1" w:color="auto"/>
          <w:right w:val="single" w:sz="4" w:space="4" w:color="auto"/>
        </w:pBdr>
        <w:jc w:val="both"/>
        <w:rPr>
          <w:sz w:val="24"/>
          <w:szCs w:val="24"/>
          <w:lang w:val="bg-BG"/>
        </w:rPr>
      </w:pPr>
      <w:r>
        <w:rPr>
          <w:rFonts w:eastAsia="Times New Roman"/>
          <w:sz w:val="24"/>
          <w:szCs w:val="24"/>
          <w:lang w:eastAsia="bg-BG"/>
        </w:rPr>
        <w:t>l</w:t>
      </w:r>
      <w:r w:rsidRPr="00214826">
        <w:rPr>
          <w:rFonts w:eastAsia="Times New Roman"/>
          <w:sz w:val="24"/>
          <w:szCs w:val="24"/>
          <w:lang w:eastAsia="bg-BG"/>
        </w:rPr>
        <w:t>ike, similar to, also, unlike, similarly, in the same way, likewise, again, compared to, in contrast, in like manner, contrasted with, on the contrary, however, although, yet, even though, still, but, nevertheless, conversely, at the same time, regardless, despite, while, on the one hand … on the other hand.</w:t>
      </w:r>
    </w:p>
    <w:p w:rsidR="00A84DC6" w:rsidRPr="00B95AF9" w:rsidRDefault="00A84DC6" w:rsidP="00A84DC6">
      <w:pPr>
        <w:jc w:val="both"/>
        <w:rPr>
          <w:rFonts w:ascii="Comic Sans MS" w:hAnsi="Comic Sans MS"/>
          <w:sz w:val="24"/>
          <w:szCs w:val="24"/>
          <w:lang w:val="bg-BG"/>
        </w:rPr>
      </w:pPr>
      <w:r w:rsidRPr="00B95AF9">
        <w:rPr>
          <w:rFonts w:ascii="Comic Sans MS" w:hAnsi="Comic Sans MS"/>
          <w:sz w:val="24"/>
          <w:szCs w:val="24"/>
          <w:lang w:val="bg-BG"/>
        </w:rPr>
        <w:t>Умения, които  изисква и развива така поставената задача:</w:t>
      </w:r>
    </w:p>
    <w:p w:rsidR="00A84DC6" w:rsidRPr="00B95AF9" w:rsidRDefault="00A84DC6" w:rsidP="00A84DC6">
      <w:pPr>
        <w:jc w:val="both"/>
        <w:rPr>
          <w:b/>
          <w:sz w:val="24"/>
          <w:szCs w:val="24"/>
          <w:lang w:val="bg-BG"/>
        </w:rPr>
      </w:pPr>
      <w:r w:rsidRPr="00B95AF9">
        <w:rPr>
          <w:b/>
          <w:sz w:val="24"/>
          <w:szCs w:val="24"/>
          <w:lang w:val="bg-BG"/>
        </w:rPr>
        <w:t>- Когнитивни:</w:t>
      </w:r>
    </w:p>
    <w:p w:rsidR="00A84DC6" w:rsidRDefault="00A84DC6" w:rsidP="00A84DC6">
      <w:pPr>
        <w:jc w:val="both"/>
        <w:rPr>
          <w:sz w:val="24"/>
          <w:szCs w:val="24"/>
          <w:lang w:val="bg-BG"/>
        </w:rPr>
      </w:pPr>
      <w:r>
        <w:rPr>
          <w:sz w:val="24"/>
          <w:szCs w:val="24"/>
          <w:lang w:val="bg-BG"/>
        </w:rPr>
        <w:t>1. Изграждане на връзки между текстове, идеи, теории, методи.</w:t>
      </w:r>
    </w:p>
    <w:p w:rsidR="00A84DC6" w:rsidRDefault="00A84DC6" w:rsidP="00A84DC6">
      <w:pPr>
        <w:jc w:val="both"/>
        <w:rPr>
          <w:sz w:val="24"/>
          <w:szCs w:val="24"/>
          <w:lang w:val="bg-BG"/>
        </w:rPr>
      </w:pPr>
      <w:r>
        <w:rPr>
          <w:sz w:val="24"/>
          <w:szCs w:val="24"/>
          <w:lang w:val="bg-BG"/>
        </w:rPr>
        <w:t xml:space="preserve">2. Критическо мислене и прилагане основните </w:t>
      </w:r>
      <w:r w:rsidRPr="00EB65C6">
        <w:rPr>
          <w:sz w:val="24"/>
          <w:szCs w:val="24"/>
          <w:lang w:val="bg-BG"/>
        </w:rPr>
        <w:t>мисловни операции:</w:t>
      </w:r>
      <w:r>
        <w:rPr>
          <w:sz w:val="24"/>
          <w:szCs w:val="24"/>
          <w:lang w:val="bg-BG"/>
        </w:rPr>
        <w:t xml:space="preserve"> </w:t>
      </w:r>
      <w:r w:rsidRPr="00EB65C6">
        <w:rPr>
          <w:sz w:val="24"/>
          <w:szCs w:val="24"/>
          <w:lang w:val="bg-BG"/>
        </w:rPr>
        <w:t>анализ, синтез, сравнение, абстрахиране, конкретизация, класификация,</w:t>
      </w:r>
      <w:r>
        <w:rPr>
          <w:sz w:val="24"/>
          <w:szCs w:val="24"/>
          <w:lang w:val="bg-BG"/>
        </w:rPr>
        <w:t xml:space="preserve"> </w:t>
      </w:r>
      <w:r w:rsidRPr="00EB65C6">
        <w:rPr>
          <w:sz w:val="24"/>
          <w:szCs w:val="24"/>
          <w:lang w:val="bg-BG"/>
        </w:rPr>
        <w:t>систематизация и обобщение.</w:t>
      </w:r>
    </w:p>
    <w:p w:rsidR="00A84DC6" w:rsidRDefault="00A84DC6" w:rsidP="00A84DC6">
      <w:pPr>
        <w:jc w:val="both"/>
        <w:rPr>
          <w:sz w:val="24"/>
          <w:szCs w:val="24"/>
          <w:lang w:val="bg-BG"/>
        </w:rPr>
      </w:pPr>
      <w:r>
        <w:rPr>
          <w:sz w:val="24"/>
          <w:szCs w:val="24"/>
          <w:lang w:val="bg-BG"/>
        </w:rPr>
        <w:t>3. Задълбочено разбиране и анализ на идеи и връзките между тях.</w:t>
      </w:r>
    </w:p>
    <w:p w:rsidR="00A84DC6" w:rsidRPr="00B95AF9" w:rsidRDefault="00A84DC6" w:rsidP="00A84DC6">
      <w:pPr>
        <w:jc w:val="both"/>
        <w:rPr>
          <w:b/>
          <w:sz w:val="24"/>
          <w:szCs w:val="24"/>
          <w:lang w:val="bg-BG"/>
        </w:rPr>
      </w:pPr>
      <w:r w:rsidRPr="00B95AF9">
        <w:rPr>
          <w:b/>
          <w:sz w:val="24"/>
          <w:szCs w:val="24"/>
          <w:lang w:val="bg-BG"/>
        </w:rPr>
        <w:t>-</w:t>
      </w:r>
      <w:r w:rsidRPr="00B95AF9">
        <w:rPr>
          <w:b/>
          <w:sz w:val="24"/>
          <w:szCs w:val="24"/>
        </w:rPr>
        <w:t xml:space="preserve"> </w:t>
      </w:r>
      <w:r w:rsidRPr="00B95AF9">
        <w:rPr>
          <w:b/>
          <w:sz w:val="24"/>
          <w:szCs w:val="24"/>
          <w:lang w:val="bg-BG"/>
        </w:rPr>
        <w:t>Езикови:</w:t>
      </w:r>
    </w:p>
    <w:p w:rsidR="00A84DC6" w:rsidRDefault="00A84DC6" w:rsidP="00A84DC6">
      <w:pPr>
        <w:jc w:val="both"/>
        <w:rPr>
          <w:sz w:val="24"/>
          <w:szCs w:val="24"/>
          <w:lang w:val="bg-BG"/>
        </w:rPr>
      </w:pPr>
      <w:r>
        <w:rPr>
          <w:sz w:val="24"/>
          <w:szCs w:val="24"/>
          <w:lang w:val="bg-BG"/>
        </w:rPr>
        <w:t>1. Представяне на идеи в свързан текст, който е логически и структурно организиран и свързан.</w:t>
      </w:r>
    </w:p>
    <w:p w:rsidR="00A84DC6" w:rsidRPr="002E400D" w:rsidRDefault="00A84DC6" w:rsidP="00A84DC6">
      <w:pPr>
        <w:jc w:val="both"/>
        <w:rPr>
          <w:sz w:val="24"/>
          <w:szCs w:val="24"/>
          <w:lang w:val="bg-BG"/>
        </w:rPr>
      </w:pPr>
      <w:r>
        <w:rPr>
          <w:sz w:val="24"/>
          <w:szCs w:val="24"/>
          <w:lang w:val="bg-BG"/>
        </w:rPr>
        <w:t>2. Използване на подходящи стилистични, лексикални и граматични ресурси.</w:t>
      </w:r>
    </w:p>
    <w:p w:rsidR="00A84DC6" w:rsidRPr="00BE753E" w:rsidRDefault="00A84DC6" w:rsidP="00A84DC6">
      <w:pPr>
        <w:jc w:val="both"/>
        <w:rPr>
          <w:rFonts w:ascii="Comic Sans MS" w:hAnsi="Comic Sans MS"/>
          <w:b/>
          <w:sz w:val="24"/>
          <w:szCs w:val="24"/>
          <w:lang w:val="bg-BG"/>
        </w:rPr>
      </w:pPr>
      <w:r w:rsidRPr="00BE753E">
        <w:rPr>
          <w:rFonts w:ascii="Comic Sans MS" w:hAnsi="Comic Sans MS"/>
          <w:b/>
          <w:sz w:val="24"/>
          <w:szCs w:val="24"/>
          <w:lang w:val="bg-BG"/>
        </w:rPr>
        <w:t>Допълнителни източници на информация:</w:t>
      </w:r>
    </w:p>
    <w:p w:rsidR="00A84DC6" w:rsidRDefault="00A84DC6" w:rsidP="00A84DC6">
      <w:pPr>
        <w:jc w:val="both"/>
        <w:rPr>
          <w:sz w:val="24"/>
          <w:szCs w:val="24"/>
          <w:lang w:val="bg-BG"/>
        </w:rPr>
      </w:pPr>
      <w:r>
        <w:rPr>
          <w:sz w:val="24"/>
          <w:szCs w:val="24"/>
          <w:lang w:val="bg-BG"/>
        </w:rPr>
        <w:t xml:space="preserve">1. </w:t>
      </w:r>
      <w:hyperlink r:id="rId6" w:history="1">
        <w:r w:rsidRPr="00BE753E">
          <w:rPr>
            <w:rStyle w:val="Hyperlink"/>
            <w:sz w:val="24"/>
            <w:szCs w:val="24"/>
            <w:lang w:val="bg-BG"/>
          </w:rPr>
          <w:t>http://writingcenter.fas.harvard.edu/pages/how-write-comparative-analysis</w:t>
        </w:r>
      </w:hyperlink>
    </w:p>
    <w:p w:rsidR="00A84DC6" w:rsidRDefault="00A84DC6" w:rsidP="00A84DC6">
      <w:pPr>
        <w:jc w:val="both"/>
        <w:rPr>
          <w:sz w:val="24"/>
          <w:szCs w:val="24"/>
          <w:lang w:val="bg-BG"/>
        </w:rPr>
      </w:pPr>
      <w:r>
        <w:rPr>
          <w:sz w:val="24"/>
          <w:szCs w:val="24"/>
          <w:lang w:val="bg-BG"/>
        </w:rPr>
        <w:t xml:space="preserve">2. </w:t>
      </w:r>
      <w:hyperlink r:id="rId7" w:history="1">
        <w:r w:rsidRPr="00BE753E">
          <w:rPr>
            <w:rStyle w:val="Hyperlink"/>
            <w:sz w:val="24"/>
            <w:szCs w:val="24"/>
            <w:lang w:val="bg-BG"/>
          </w:rPr>
          <w:t>http://writingcenter.unc.edu/handouts/comparing-and-contrasting/</w:t>
        </w:r>
      </w:hyperlink>
    </w:p>
    <w:p w:rsidR="00A84DC6" w:rsidRDefault="00A84DC6" w:rsidP="00A84DC6">
      <w:pPr>
        <w:jc w:val="both"/>
        <w:rPr>
          <w:sz w:val="24"/>
          <w:szCs w:val="24"/>
          <w:lang w:val="bg-BG"/>
        </w:rPr>
      </w:pPr>
      <w:r>
        <w:rPr>
          <w:sz w:val="24"/>
          <w:szCs w:val="24"/>
          <w:lang w:val="bg-BG"/>
        </w:rPr>
        <w:t xml:space="preserve">3. </w:t>
      </w:r>
      <w:hyperlink r:id="rId8" w:history="1">
        <w:r w:rsidRPr="00BE753E">
          <w:rPr>
            <w:rStyle w:val="Hyperlink"/>
            <w:sz w:val="24"/>
            <w:szCs w:val="24"/>
            <w:lang w:val="bg-BG"/>
          </w:rPr>
          <w:t>http://leo.stcloudstate.edu/acadwrite/conclude.html</w:t>
        </w:r>
      </w:hyperlink>
    </w:p>
    <w:p w:rsidR="00A84DC6" w:rsidRDefault="00A84DC6" w:rsidP="00A84DC6">
      <w:pPr>
        <w:jc w:val="both"/>
        <w:rPr>
          <w:rFonts w:ascii="Comic Sans MS" w:hAnsi="Comic Sans MS"/>
          <w:b/>
          <w:sz w:val="24"/>
          <w:szCs w:val="24"/>
          <w:lang w:val="bg-BG"/>
        </w:rPr>
      </w:pPr>
    </w:p>
    <w:p w:rsidR="00A84DC6" w:rsidRPr="00BE753E" w:rsidRDefault="00A84DC6" w:rsidP="00A84DC6">
      <w:pPr>
        <w:jc w:val="both"/>
        <w:rPr>
          <w:rFonts w:ascii="Comic Sans MS" w:hAnsi="Comic Sans MS"/>
          <w:b/>
          <w:sz w:val="24"/>
          <w:szCs w:val="24"/>
          <w:lang w:val="bg-BG"/>
        </w:rPr>
      </w:pPr>
      <w:r w:rsidRPr="00BE753E">
        <w:rPr>
          <w:rFonts w:ascii="Comic Sans MS" w:hAnsi="Comic Sans MS"/>
          <w:b/>
          <w:sz w:val="24"/>
          <w:szCs w:val="24"/>
          <w:lang w:val="bg-BG"/>
        </w:rPr>
        <w:t>За консултации и допълнителна информация:</w:t>
      </w:r>
    </w:p>
    <w:p w:rsidR="00A84DC6" w:rsidRDefault="00A84DC6" w:rsidP="00A84DC6">
      <w:pPr>
        <w:jc w:val="both"/>
        <w:rPr>
          <w:sz w:val="24"/>
          <w:szCs w:val="24"/>
        </w:rPr>
      </w:pPr>
      <w:r>
        <w:rPr>
          <w:sz w:val="24"/>
          <w:szCs w:val="24"/>
          <w:lang w:val="bg-BG"/>
        </w:rPr>
        <w:t xml:space="preserve">1. ст. </w:t>
      </w:r>
      <w:proofErr w:type="spellStart"/>
      <w:r>
        <w:rPr>
          <w:sz w:val="24"/>
          <w:szCs w:val="24"/>
          <w:lang w:val="bg-BG"/>
        </w:rPr>
        <w:t>преп</w:t>
      </w:r>
      <w:proofErr w:type="spellEnd"/>
      <w:r>
        <w:rPr>
          <w:sz w:val="24"/>
          <w:szCs w:val="24"/>
          <w:lang w:val="bg-BG"/>
        </w:rPr>
        <w:t xml:space="preserve">. Елица Георгиева, кат. „Чужди езици“: </w:t>
      </w:r>
      <w:hyperlink r:id="rId9" w:history="1">
        <w:r w:rsidRPr="005C6312">
          <w:rPr>
            <w:rStyle w:val="Hyperlink"/>
            <w:sz w:val="24"/>
            <w:szCs w:val="24"/>
          </w:rPr>
          <w:t>edgeorgieva@uni-ruse.bg</w:t>
        </w:r>
      </w:hyperlink>
    </w:p>
    <w:p w:rsidR="00A84DC6" w:rsidRDefault="00A84DC6" w:rsidP="00A84DC6">
      <w:pPr>
        <w:jc w:val="both"/>
        <w:rPr>
          <w:rStyle w:val="Hyperlink"/>
          <w:sz w:val="24"/>
          <w:szCs w:val="24"/>
        </w:rPr>
      </w:pPr>
      <w:r>
        <w:rPr>
          <w:sz w:val="24"/>
          <w:szCs w:val="24"/>
        </w:rPr>
        <w:t xml:space="preserve">2. </w:t>
      </w:r>
      <w:r>
        <w:rPr>
          <w:sz w:val="24"/>
          <w:szCs w:val="24"/>
          <w:lang w:val="bg-BG"/>
        </w:rPr>
        <w:t xml:space="preserve">ст. </w:t>
      </w:r>
      <w:proofErr w:type="spellStart"/>
      <w:r>
        <w:rPr>
          <w:sz w:val="24"/>
          <w:szCs w:val="24"/>
          <w:lang w:val="bg-BG"/>
        </w:rPr>
        <w:t>преп</w:t>
      </w:r>
      <w:proofErr w:type="spellEnd"/>
      <w:r>
        <w:rPr>
          <w:sz w:val="24"/>
          <w:szCs w:val="24"/>
          <w:lang w:val="bg-BG"/>
        </w:rPr>
        <w:t xml:space="preserve">. Пенчо Камбуров, кат. „Чужди езици“: </w:t>
      </w:r>
      <w:hyperlink r:id="rId10" w:history="1">
        <w:r w:rsidRPr="00BE753E">
          <w:rPr>
            <w:rStyle w:val="Hyperlink"/>
            <w:sz w:val="24"/>
            <w:szCs w:val="24"/>
          </w:rPr>
          <w:t>pkamburov@uni-ruse.bg</w:t>
        </w:r>
      </w:hyperlink>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A84DC6">
      <w:pPr>
        <w:jc w:val="both"/>
        <w:rPr>
          <w:rStyle w:val="Hyperlink"/>
          <w:sz w:val="24"/>
          <w:szCs w:val="24"/>
        </w:rPr>
      </w:pPr>
    </w:p>
    <w:p w:rsidR="003E7A0C" w:rsidRDefault="003E7A0C" w:rsidP="003E7A0C">
      <w:pPr>
        <w:jc w:val="center"/>
        <w:rPr>
          <w:lang w:val="bg-BG"/>
        </w:rPr>
      </w:pPr>
      <w:r w:rsidRPr="00AE7641">
        <w:rPr>
          <w:b/>
          <w:lang w:val="bg-BG"/>
        </w:rPr>
        <w:lastRenderedPageBreak/>
        <w:t>Приложение 2</w:t>
      </w:r>
      <w:r>
        <w:rPr>
          <w:lang w:val="bg-BG"/>
        </w:rPr>
        <w:t>.</w:t>
      </w:r>
    </w:p>
    <w:p w:rsidR="003E7A0C" w:rsidRDefault="003E7A0C" w:rsidP="003E7A0C">
      <w:pPr>
        <w:jc w:val="center"/>
        <w:rPr>
          <w:lang w:val="bg-BG"/>
        </w:rPr>
      </w:pPr>
    </w:p>
    <w:p w:rsidR="003E7A0C" w:rsidRPr="004C1ACD" w:rsidRDefault="003E7A0C" w:rsidP="003E7A0C">
      <w:pPr>
        <w:jc w:val="center"/>
        <w:rPr>
          <w:b/>
          <w:lang w:val="bg-BG"/>
        </w:rPr>
      </w:pPr>
      <w:r w:rsidRPr="004C1ACD">
        <w:rPr>
          <w:b/>
          <w:lang w:val="bg-BG"/>
        </w:rPr>
        <w:t xml:space="preserve">КРАТКИ УКАЗАНИЯ ОТНОСНО </w:t>
      </w:r>
    </w:p>
    <w:p w:rsidR="003E7A0C" w:rsidRDefault="003E7A0C" w:rsidP="003E7A0C">
      <w:pPr>
        <w:jc w:val="center"/>
        <w:rPr>
          <w:b/>
          <w:lang w:val="bg-BG"/>
        </w:rPr>
      </w:pPr>
      <w:r w:rsidRPr="004C1ACD">
        <w:rPr>
          <w:b/>
          <w:lang w:val="bg-BG"/>
        </w:rPr>
        <w:t>ПОДГОТОВКАТА И ИЗНАСЯНЕТО НА ПРЕЗЕНТАЦИЯ</w:t>
      </w:r>
    </w:p>
    <w:p w:rsidR="003E7A0C" w:rsidRDefault="003E7A0C" w:rsidP="003E7A0C">
      <w:pPr>
        <w:jc w:val="center"/>
        <w:rPr>
          <w:b/>
          <w:lang w:val="bg-BG"/>
        </w:rPr>
      </w:pPr>
      <w:r w:rsidRPr="004C1ACD">
        <w:rPr>
          <w:b/>
          <w:lang w:val="bg-BG"/>
        </w:rPr>
        <w:t>И СЪБЕСЕДВАНЕ С КОМИСИЯТА</w:t>
      </w:r>
    </w:p>
    <w:p w:rsidR="003E7A0C" w:rsidRDefault="003E7A0C" w:rsidP="003E7A0C">
      <w:pPr>
        <w:jc w:val="center"/>
        <w:rPr>
          <w:b/>
          <w:lang w:val="bg-BG"/>
        </w:rPr>
      </w:pPr>
    </w:p>
    <w:p w:rsidR="003E7A0C" w:rsidRDefault="003E7A0C" w:rsidP="003E7A0C">
      <w:pPr>
        <w:jc w:val="both"/>
        <w:rPr>
          <w:lang w:val="bg-BG"/>
        </w:rPr>
      </w:pPr>
      <w:r>
        <w:rPr>
          <w:lang w:val="bg-BG"/>
        </w:rPr>
        <w:t>Съществува</w:t>
      </w:r>
      <w:r w:rsidR="00BF1D5F">
        <w:rPr>
          <w:lang w:val="bg-BG"/>
        </w:rPr>
        <w:t>т множество литературни източници</w:t>
      </w:r>
      <w:r>
        <w:rPr>
          <w:lang w:val="bg-BG"/>
        </w:rPr>
        <w:t>, посветен</w:t>
      </w:r>
      <w:r w:rsidR="00BF1D5F">
        <w:rPr>
          <w:lang w:val="bg-BG"/>
        </w:rPr>
        <w:t>и</w:t>
      </w:r>
      <w:r>
        <w:rPr>
          <w:lang w:val="bg-BG"/>
        </w:rPr>
        <w:t xml:space="preserve"> на </w:t>
      </w:r>
      <w:r w:rsidR="00BF1D5F">
        <w:rPr>
          <w:lang w:val="bg-BG"/>
        </w:rPr>
        <w:t xml:space="preserve">уменията за  </w:t>
      </w:r>
      <w:r>
        <w:rPr>
          <w:lang w:val="bg-BG"/>
        </w:rPr>
        <w:t>презенти</w:t>
      </w:r>
      <w:r w:rsidR="00BF1D5F">
        <w:rPr>
          <w:lang w:val="bg-BG"/>
        </w:rPr>
        <w:t>ра</w:t>
      </w:r>
      <w:r>
        <w:rPr>
          <w:lang w:val="bg-BG"/>
        </w:rPr>
        <w:t xml:space="preserve">не и ефективна устна комуникация. Съставителите на по-долу предложените препоръки са почерпили идеи от книгата на С. </w:t>
      </w:r>
      <w:proofErr w:type="spellStart"/>
      <w:r>
        <w:rPr>
          <w:lang w:val="bg-BG"/>
        </w:rPr>
        <w:t>Хейвършо</w:t>
      </w:r>
      <w:proofErr w:type="spellEnd"/>
      <w:r>
        <w:rPr>
          <w:lang w:val="bg-BG"/>
        </w:rPr>
        <w:t xml:space="preserve"> и Д. </w:t>
      </w:r>
      <w:proofErr w:type="spellStart"/>
      <w:r>
        <w:rPr>
          <w:lang w:val="bg-BG"/>
        </w:rPr>
        <w:t>Стийдз</w:t>
      </w:r>
      <w:proofErr w:type="spellEnd"/>
      <w:r>
        <w:rPr>
          <w:lang w:val="bg-BG"/>
        </w:rPr>
        <w:t xml:space="preserve"> “53 интересни комуникативни упражнения“, но са се ръководили и от дългогодишния си професионале</w:t>
      </w:r>
      <w:r w:rsidR="00E31BDC">
        <w:rPr>
          <w:lang w:val="bg-BG"/>
        </w:rPr>
        <w:t>н опит. Молим,</w:t>
      </w:r>
      <w:r>
        <w:rPr>
          <w:lang w:val="bg-BG"/>
        </w:rPr>
        <w:t xml:space="preserve"> обърнете внимание на следните аспекти на вербална комуникация.</w:t>
      </w:r>
    </w:p>
    <w:p w:rsidR="003E7A0C" w:rsidRDefault="003E7A0C" w:rsidP="003E7A0C">
      <w:pPr>
        <w:jc w:val="both"/>
        <w:rPr>
          <w:lang w:val="bg-BG"/>
        </w:rPr>
      </w:pPr>
    </w:p>
    <w:p w:rsidR="003E7A0C" w:rsidRDefault="003E7A0C" w:rsidP="003E7A0C">
      <w:pPr>
        <w:jc w:val="both"/>
        <w:rPr>
          <w:lang w:val="bg-BG"/>
        </w:rPr>
      </w:pPr>
      <w:r w:rsidRPr="00CC0545">
        <w:rPr>
          <w:b/>
          <w:lang w:val="bg-BG"/>
        </w:rPr>
        <w:t>Глас</w:t>
      </w:r>
      <w:r>
        <w:rPr>
          <w:lang w:val="bg-BG"/>
        </w:rPr>
        <w:t xml:space="preserve"> – </w:t>
      </w:r>
      <w:r w:rsidR="00BF1D5F">
        <w:rPr>
          <w:lang w:val="bg-BG"/>
        </w:rPr>
        <w:t xml:space="preserve">да е </w:t>
      </w:r>
      <w:r>
        <w:rPr>
          <w:lang w:val="bg-BG"/>
        </w:rPr>
        <w:t>достатъчно силен</w:t>
      </w:r>
      <w:r w:rsidR="00BF1D5F">
        <w:rPr>
          <w:lang w:val="bg-BG"/>
        </w:rPr>
        <w:t>, за</w:t>
      </w:r>
      <w:r>
        <w:rPr>
          <w:lang w:val="bg-BG"/>
        </w:rPr>
        <w:t xml:space="preserve"> да се чува от всички присъстващи; немонотонен, звучащ уверено.</w:t>
      </w:r>
    </w:p>
    <w:p w:rsidR="003E7A0C" w:rsidRDefault="00E31BDC" w:rsidP="003E7A0C">
      <w:pPr>
        <w:jc w:val="both"/>
        <w:rPr>
          <w:lang w:val="bg-BG"/>
        </w:rPr>
      </w:pPr>
      <w:r>
        <w:rPr>
          <w:b/>
          <w:lang w:val="bg-BG"/>
        </w:rPr>
        <w:t>Темп</w:t>
      </w:r>
      <w:r w:rsidR="003E7A0C" w:rsidRPr="00CC0545">
        <w:rPr>
          <w:b/>
          <w:lang w:val="bg-BG"/>
        </w:rPr>
        <w:t xml:space="preserve"> на речта</w:t>
      </w:r>
      <w:r w:rsidR="003E7A0C">
        <w:rPr>
          <w:lang w:val="bg-BG"/>
        </w:rPr>
        <w:t xml:space="preserve"> – нито твърде бърз, нито твърде бавен; допустимо е ускоряване при поднасяне на лесно разбираема информация, </w:t>
      </w:r>
      <w:r w:rsidR="00BF1D5F">
        <w:rPr>
          <w:lang w:val="bg-BG"/>
        </w:rPr>
        <w:t xml:space="preserve">а </w:t>
      </w:r>
      <w:r w:rsidR="003E7A0C">
        <w:rPr>
          <w:lang w:val="bg-BG"/>
        </w:rPr>
        <w:t>важните понятия и факти да се артикулират по-бавно и отчетливо.</w:t>
      </w:r>
    </w:p>
    <w:p w:rsidR="003E7A0C" w:rsidRDefault="003E7A0C" w:rsidP="003E7A0C">
      <w:pPr>
        <w:jc w:val="both"/>
        <w:rPr>
          <w:lang w:val="bg-BG"/>
        </w:rPr>
      </w:pPr>
      <w:r w:rsidRPr="00CC0545">
        <w:rPr>
          <w:b/>
          <w:lang w:val="bg-BG"/>
        </w:rPr>
        <w:t>Съдържание</w:t>
      </w:r>
      <w:r>
        <w:rPr>
          <w:lang w:val="bg-BG"/>
        </w:rPr>
        <w:t xml:space="preserve"> – постарайте се то да </w:t>
      </w:r>
      <w:r w:rsidR="00BF1D5F">
        <w:rPr>
          <w:lang w:val="bg-BG"/>
        </w:rPr>
        <w:t>е</w:t>
      </w:r>
      <w:r>
        <w:rPr>
          <w:lang w:val="bg-BG"/>
        </w:rPr>
        <w:t xml:space="preserve"> интересно; да е свързано с темата и съобразено с аудиторията.</w:t>
      </w:r>
    </w:p>
    <w:p w:rsidR="003E7A0C" w:rsidRDefault="003E7A0C" w:rsidP="003E7A0C">
      <w:pPr>
        <w:jc w:val="both"/>
        <w:rPr>
          <w:lang w:val="bg-BG"/>
        </w:rPr>
      </w:pPr>
      <w:r w:rsidRPr="00051387">
        <w:rPr>
          <w:b/>
          <w:lang w:val="bg-BG"/>
        </w:rPr>
        <w:t>Структура</w:t>
      </w:r>
      <w:r>
        <w:rPr>
          <w:lang w:val="bg-BG"/>
        </w:rPr>
        <w:t xml:space="preserve"> – ясна и логическа; </w:t>
      </w:r>
      <w:r w:rsidR="00BF1D5F">
        <w:rPr>
          <w:lang w:val="bg-BG"/>
        </w:rPr>
        <w:t xml:space="preserve">да се </w:t>
      </w:r>
      <w:r>
        <w:rPr>
          <w:lang w:val="bg-BG"/>
        </w:rPr>
        <w:t>избягва</w:t>
      </w:r>
      <w:r w:rsidR="00BF1D5F">
        <w:rPr>
          <w:lang w:val="bg-BG"/>
        </w:rPr>
        <w:t>т</w:t>
      </w:r>
      <w:r>
        <w:rPr>
          <w:lang w:val="bg-BG"/>
        </w:rPr>
        <w:t xml:space="preserve"> повторения</w:t>
      </w:r>
      <w:r w:rsidR="00BF1D5F">
        <w:rPr>
          <w:lang w:val="bg-BG"/>
        </w:rPr>
        <w:t xml:space="preserve"> и</w:t>
      </w:r>
      <w:r>
        <w:rPr>
          <w:lang w:val="bg-BG"/>
        </w:rPr>
        <w:t xml:space="preserve"> преекспониране на един детайл </w:t>
      </w:r>
      <w:r w:rsidR="00BF1D5F">
        <w:rPr>
          <w:lang w:val="bg-BG"/>
        </w:rPr>
        <w:t>за сметка</w:t>
      </w:r>
      <w:r w:rsidR="00E31BDC">
        <w:rPr>
          <w:lang w:val="bg-BG"/>
        </w:rPr>
        <w:t xml:space="preserve"> на</w:t>
      </w:r>
      <w:r>
        <w:rPr>
          <w:lang w:val="bg-BG"/>
        </w:rPr>
        <w:t xml:space="preserve"> друг. </w:t>
      </w:r>
      <w:r w:rsidR="00E73D3E">
        <w:rPr>
          <w:lang w:val="bg-BG"/>
        </w:rPr>
        <w:t>Обособени 3 части</w:t>
      </w:r>
      <w:r>
        <w:rPr>
          <w:lang w:val="bg-BG"/>
        </w:rPr>
        <w:t xml:space="preserve"> – увод, изложение, заключение. </w:t>
      </w:r>
      <w:r w:rsidR="00E73D3E">
        <w:rPr>
          <w:lang w:val="bg-BG"/>
        </w:rPr>
        <w:t xml:space="preserve">Желателно е първо да </w:t>
      </w:r>
      <w:r>
        <w:rPr>
          <w:lang w:val="bg-BG"/>
        </w:rPr>
        <w:t>поздрав</w:t>
      </w:r>
      <w:r w:rsidR="00E73D3E">
        <w:rPr>
          <w:lang w:val="bg-BG"/>
        </w:rPr>
        <w:t>им присъстващите</w:t>
      </w:r>
      <w:r>
        <w:rPr>
          <w:lang w:val="bg-BG"/>
        </w:rPr>
        <w:t xml:space="preserve">, </w:t>
      </w:r>
      <w:r w:rsidR="00E73D3E">
        <w:rPr>
          <w:lang w:val="bg-BG"/>
        </w:rPr>
        <w:t xml:space="preserve">да се </w:t>
      </w:r>
      <w:r>
        <w:rPr>
          <w:lang w:val="bg-BG"/>
        </w:rPr>
        <w:t>представ</w:t>
      </w:r>
      <w:r w:rsidR="00E73D3E">
        <w:rPr>
          <w:lang w:val="bg-BG"/>
        </w:rPr>
        <w:t>им</w:t>
      </w:r>
      <w:r>
        <w:rPr>
          <w:lang w:val="bg-BG"/>
        </w:rPr>
        <w:t xml:space="preserve"> и обяв</w:t>
      </w:r>
      <w:r w:rsidR="00E73D3E">
        <w:rPr>
          <w:lang w:val="bg-BG"/>
        </w:rPr>
        <w:t>им</w:t>
      </w:r>
      <w:r>
        <w:rPr>
          <w:lang w:val="bg-BG"/>
        </w:rPr>
        <w:t xml:space="preserve"> темата и съответните подтеми. Основната част </w:t>
      </w:r>
      <w:r w:rsidR="00E73D3E">
        <w:rPr>
          <w:lang w:val="bg-BG"/>
        </w:rPr>
        <w:t xml:space="preserve">трябва </w:t>
      </w:r>
      <w:r>
        <w:rPr>
          <w:lang w:val="bg-BG"/>
        </w:rPr>
        <w:t>да следва обявения план с отчетливо преминаване от една подтема към следващата. Подтемите да са логично подредени – по значимост, по хронология и т.н. В заключението съвсем накратко резюмираме казаното,</w:t>
      </w:r>
      <w:r w:rsidR="00E73D3E">
        <w:rPr>
          <w:lang w:val="bg-BG"/>
        </w:rPr>
        <w:t xml:space="preserve"> като подчертаваме изводите,</w:t>
      </w:r>
      <w:r>
        <w:rPr>
          <w:lang w:val="bg-BG"/>
        </w:rPr>
        <w:t xml:space="preserve"> благодарим за вниманието и даваме думата на присъстващите за въпроси.</w:t>
      </w:r>
    </w:p>
    <w:p w:rsidR="003E7A0C" w:rsidRDefault="003E7A0C" w:rsidP="003E7A0C">
      <w:pPr>
        <w:jc w:val="both"/>
        <w:rPr>
          <w:lang w:val="bg-BG"/>
        </w:rPr>
      </w:pPr>
      <w:r w:rsidRPr="009A7BD1">
        <w:rPr>
          <w:b/>
          <w:lang w:val="bg-BG"/>
        </w:rPr>
        <w:t>Ползване на записки</w:t>
      </w:r>
      <w:r>
        <w:rPr>
          <w:lang w:val="bg-BG"/>
        </w:rPr>
        <w:t xml:space="preserve"> – подготвеният </w:t>
      </w:r>
      <w:proofErr w:type="spellStart"/>
      <w:r>
        <w:rPr>
          <w:lang w:val="bg-BG"/>
        </w:rPr>
        <w:t>презентатор</w:t>
      </w:r>
      <w:proofErr w:type="spellEnd"/>
      <w:r>
        <w:rPr>
          <w:lang w:val="bg-BG"/>
        </w:rPr>
        <w:t xml:space="preserve"> не трябва прекалено да разчита на тях. Това би нарушило желания </w:t>
      </w:r>
      <w:r w:rsidRPr="005451A5">
        <w:rPr>
          <w:b/>
          <w:lang w:val="bg-BG"/>
        </w:rPr>
        <w:t>визуален контакт</w:t>
      </w:r>
      <w:r>
        <w:rPr>
          <w:lang w:val="bg-BG"/>
        </w:rPr>
        <w:t xml:space="preserve"> с аудиторията.   </w:t>
      </w:r>
    </w:p>
    <w:p w:rsidR="003E7A0C" w:rsidRDefault="003E7A0C" w:rsidP="003E7A0C">
      <w:pPr>
        <w:jc w:val="both"/>
        <w:rPr>
          <w:lang w:val="bg-BG"/>
        </w:rPr>
      </w:pPr>
      <w:r w:rsidRPr="00823463">
        <w:rPr>
          <w:b/>
          <w:lang w:val="bg-BG"/>
        </w:rPr>
        <w:t>Времетраене</w:t>
      </w:r>
      <w:r>
        <w:rPr>
          <w:lang w:val="bg-BG"/>
        </w:rPr>
        <w:t xml:space="preserve"> – презентацията по двете подтеми </w:t>
      </w:r>
      <w:r>
        <w:t>(</w:t>
      </w:r>
      <w:r>
        <w:rPr>
          <w:lang w:val="bg-BG"/>
        </w:rPr>
        <w:t>Кратка  информация за дисерта</w:t>
      </w:r>
      <w:r w:rsidR="00E31BDC">
        <w:rPr>
          <w:lang w:val="bg-BG"/>
        </w:rPr>
        <w:softHyphen/>
      </w:r>
      <w:bookmarkStart w:id="0" w:name="_GoBack"/>
      <w:bookmarkEnd w:id="0"/>
      <w:r>
        <w:rPr>
          <w:lang w:val="bg-BG"/>
        </w:rPr>
        <w:t>ционното изследване и Резюме на по-важните факти, аргументи и изводи от представения текст</w:t>
      </w:r>
      <w:r>
        <w:t>)</w:t>
      </w:r>
      <w:r>
        <w:rPr>
          <w:lang w:val="bg-BG"/>
        </w:rPr>
        <w:t xml:space="preserve"> да е с продължителност между 5 и 10 минути. </w:t>
      </w:r>
    </w:p>
    <w:p w:rsidR="003E7A0C" w:rsidRDefault="003E7A0C" w:rsidP="003E7A0C">
      <w:pPr>
        <w:jc w:val="both"/>
        <w:rPr>
          <w:lang w:val="bg-BG"/>
        </w:rPr>
      </w:pPr>
      <w:r w:rsidRPr="005451A5">
        <w:rPr>
          <w:b/>
          <w:lang w:val="bg-BG"/>
        </w:rPr>
        <w:t>Нагледни средства</w:t>
      </w:r>
      <w:r>
        <w:rPr>
          <w:lang w:val="bg-BG"/>
        </w:rPr>
        <w:t xml:space="preserve"> – от докторантите не се изискват слайдове на </w:t>
      </w:r>
      <w:r>
        <w:t xml:space="preserve">PowerPoint </w:t>
      </w:r>
      <w:r>
        <w:rPr>
          <w:lang w:val="bg-BG"/>
        </w:rPr>
        <w:t xml:space="preserve">или </w:t>
      </w:r>
      <w:r w:rsidR="00E73D3E">
        <w:rPr>
          <w:lang w:val="bg-BG"/>
        </w:rPr>
        <w:t>други</w:t>
      </w:r>
      <w:r>
        <w:rPr>
          <w:lang w:val="bg-BG"/>
        </w:rPr>
        <w:t xml:space="preserve"> презентационни материали; снимка, графика или таблица върху лист хартия ще се достатъчни при нужда от онагледяване.   </w:t>
      </w:r>
    </w:p>
    <w:p w:rsidR="003E7A0C" w:rsidRDefault="003E7A0C" w:rsidP="003E7A0C">
      <w:pPr>
        <w:jc w:val="both"/>
        <w:rPr>
          <w:lang w:val="bg-BG"/>
        </w:rPr>
      </w:pPr>
      <w:r w:rsidRPr="00823463">
        <w:rPr>
          <w:b/>
          <w:lang w:val="bg-BG"/>
        </w:rPr>
        <w:t>Отговаряне на въпроси</w:t>
      </w:r>
      <w:r>
        <w:rPr>
          <w:lang w:val="bg-BG"/>
        </w:rPr>
        <w:t xml:space="preserve"> – въпросите да се посрещат позитивно; по възможност отговорите да са изчерпателни, а в лингвистично отношение да се доближават до стила и езиковата компетентност, демонстрирани в презентацията. Липсата на знания по даден въпрос не трябва да бъде </w:t>
      </w:r>
      <w:r w:rsidR="00C64AF5">
        <w:rPr>
          <w:lang w:val="bg-BG"/>
        </w:rPr>
        <w:t>при</w:t>
      </w:r>
      <w:r>
        <w:rPr>
          <w:lang w:val="bg-BG"/>
        </w:rPr>
        <w:t>кри</w:t>
      </w:r>
      <w:r w:rsidR="00C64AF5">
        <w:rPr>
          <w:lang w:val="bg-BG"/>
        </w:rPr>
        <w:t>ван</w:t>
      </w:r>
      <w:r>
        <w:rPr>
          <w:lang w:val="bg-BG"/>
        </w:rPr>
        <w:t xml:space="preserve">а зад неясни съждения, а още по-лошо – чрез “измисляне“ на неверен и подвеждащ отговор.    </w:t>
      </w:r>
    </w:p>
    <w:p w:rsidR="003E7A0C" w:rsidRPr="005451A5" w:rsidRDefault="003E7A0C" w:rsidP="003E7A0C">
      <w:pPr>
        <w:jc w:val="both"/>
        <w:rPr>
          <w:lang w:val="bg-BG"/>
        </w:rPr>
      </w:pPr>
      <w:r w:rsidRPr="00083A5A">
        <w:rPr>
          <w:b/>
          <w:lang w:val="bg-BG"/>
        </w:rPr>
        <w:t>Взаимоотношение с аудиторията</w:t>
      </w:r>
      <w:r>
        <w:rPr>
          <w:lang w:val="bg-BG"/>
        </w:rPr>
        <w:t xml:space="preserve"> – дори за краткото време </w:t>
      </w:r>
      <w:r w:rsidR="00C64AF5">
        <w:rPr>
          <w:lang w:val="bg-BG"/>
        </w:rPr>
        <w:t>н</w:t>
      </w:r>
      <w:r>
        <w:rPr>
          <w:lang w:val="bg-BG"/>
        </w:rPr>
        <w:t>а общуване се създава някакъв вид взаимоотношение с аудиторията, което трябва се основава на принципа за взаимно уважение. Бъдете такти</w:t>
      </w:r>
      <w:r w:rsidRPr="00D6485B">
        <w:rPr>
          <w:lang w:val="bg-BG"/>
        </w:rPr>
        <w:t>ч</w:t>
      </w:r>
      <w:r w:rsidR="009F4CAF" w:rsidRPr="00D6485B">
        <w:rPr>
          <w:lang w:val="bg-BG"/>
        </w:rPr>
        <w:t xml:space="preserve">ни </w:t>
      </w:r>
      <w:r>
        <w:rPr>
          <w:lang w:val="bg-BG"/>
        </w:rPr>
        <w:t xml:space="preserve">и </w:t>
      </w:r>
      <w:r w:rsidR="00C64AF5">
        <w:rPr>
          <w:lang w:val="bg-BG"/>
        </w:rPr>
        <w:t>покажете</w:t>
      </w:r>
      <w:r>
        <w:rPr>
          <w:lang w:val="bg-BG"/>
        </w:rPr>
        <w:t xml:space="preserve"> ентусиазъм.</w:t>
      </w:r>
    </w:p>
    <w:p w:rsidR="003E7A0C" w:rsidRDefault="003E7A0C" w:rsidP="003E7A0C">
      <w:pPr>
        <w:jc w:val="both"/>
        <w:rPr>
          <w:lang w:val="bg-BG"/>
        </w:rPr>
      </w:pPr>
      <w:r>
        <w:rPr>
          <w:lang w:val="bg-BG"/>
        </w:rPr>
        <w:t xml:space="preserve">  </w:t>
      </w:r>
    </w:p>
    <w:p w:rsidR="003E7A0C" w:rsidRDefault="003E7A0C" w:rsidP="003E7A0C">
      <w:pPr>
        <w:jc w:val="both"/>
        <w:rPr>
          <w:b/>
          <w:lang w:val="bg-BG"/>
        </w:rPr>
      </w:pPr>
      <w:r w:rsidRPr="002507E5">
        <w:rPr>
          <w:b/>
          <w:lang w:val="bg-BG"/>
        </w:rPr>
        <w:lastRenderedPageBreak/>
        <w:t>Допълнителни източници на информация:</w:t>
      </w:r>
    </w:p>
    <w:p w:rsidR="003E7A0C" w:rsidRPr="00844988" w:rsidRDefault="003E7A0C" w:rsidP="003E7A0C">
      <w:pPr>
        <w:jc w:val="both"/>
        <w:rPr>
          <w:lang w:val="en-GB"/>
        </w:rPr>
      </w:pPr>
      <w:r w:rsidRPr="00844988">
        <w:rPr>
          <w:lang w:val="en-GB"/>
        </w:rPr>
        <w:t xml:space="preserve">1. Sue </w:t>
      </w:r>
      <w:proofErr w:type="spellStart"/>
      <w:r w:rsidRPr="00844988">
        <w:rPr>
          <w:lang w:val="en-GB"/>
        </w:rPr>
        <w:t>Habeshaw</w:t>
      </w:r>
      <w:proofErr w:type="spellEnd"/>
      <w:r w:rsidRPr="00844988">
        <w:rPr>
          <w:lang w:val="en-GB"/>
        </w:rPr>
        <w:t xml:space="preserve">, </w:t>
      </w:r>
      <w:r w:rsidRPr="00844988">
        <w:rPr>
          <w:iCs/>
          <w:lang w:val="en-GB"/>
        </w:rPr>
        <w:t xml:space="preserve">Di Steeds, </w:t>
      </w:r>
      <w:r w:rsidRPr="00844988">
        <w:rPr>
          <w:lang w:val="en-GB"/>
        </w:rPr>
        <w:t>53 Interesting Communications Exercises for Science Students, Technical and Educational Services Ltd, 1993. </w:t>
      </w:r>
    </w:p>
    <w:p w:rsidR="003E7A0C" w:rsidRDefault="003E7A0C" w:rsidP="003E7A0C">
      <w:pPr>
        <w:jc w:val="both"/>
        <w:rPr>
          <w:lang w:val="en-GB"/>
        </w:rPr>
      </w:pPr>
      <w:r w:rsidRPr="00844988">
        <w:rPr>
          <w:lang w:val="en-GB"/>
        </w:rPr>
        <w:t>2. David Hind, Transferable Personal Skills, Business Education Publishers Ltd, 1994</w:t>
      </w:r>
      <w:r>
        <w:rPr>
          <w:lang w:val="en-GB"/>
        </w:rPr>
        <w:t>.</w:t>
      </w:r>
    </w:p>
    <w:p w:rsidR="003E7A0C" w:rsidRPr="00844988" w:rsidRDefault="003E7A0C" w:rsidP="003E7A0C">
      <w:pPr>
        <w:jc w:val="both"/>
        <w:rPr>
          <w:rStyle w:val="st"/>
          <w:lang w:val="en-GB"/>
        </w:rPr>
      </w:pPr>
      <w:r>
        <w:rPr>
          <w:lang w:val="en-GB"/>
        </w:rPr>
        <w:t xml:space="preserve">3. </w:t>
      </w:r>
      <w:r w:rsidR="004D35EE">
        <w:rPr>
          <w:lang w:val="en-GB"/>
        </w:rPr>
        <w:t xml:space="preserve">John </w:t>
      </w:r>
      <w:r w:rsidR="004D35EE">
        <w:t>Green</w:t>
      </w:r>
      <w:r w:rsidR="004D35EE">
        <w:rPr>
          <w:lang w:val="en-GB"/>
        </w:rPr>
        <w:t>, Mark Hilton</w:t>
      </w:r>
      <w:r>
        <w:rPr>
          <w:lang w:val="en-GB"/>
        </w:rPr>
        <w:t xml:space="preserve">, </w:t>
      </w:r>
      <w:r w:rsidR="004D35EE">
        <w:rPr>
          <w:lang w:val="en-GB"/>
        </w:rPr>
        <w:t>Speaking Skills</w:t>
      </w:r>
      <w:r>
        <w:rPr>
          <w:lang w:val="en-GB"/>
        </w:rPr>
        <w:t xml:space="preserve">, </w:t>
      </w:r>
      <w:r w:rsidR="004D35EE">
        <w:rPr>
          <w:lang w:val="en-GB"/>
        </w:rPr>
        <w:t>Penguin Books</w:t>
      </w:r>
      <w:r>
        <w:rPr>
          <w:lang w:val="en-GB"/>
        </w:rPr>
        <w:t>, 198</w:t>
      </w:r>
      <w:r w:rsidR="004D35EE">
        <w:rPr>
          <w:lang w:val="en-GB"/>
        </w:rPr>
        <w:t>5</w:t>
      </w:r>
      <w:r>
        <w:rPr>
          <w:lang w:val="en-GB"/>
        </w:rPr>
        <w:t>.</w:t>
      </w:r>
    </w:p>
    <w:p w:rsidR="003E7A0C" w:rsidRDefault="003E7A0C" w:rsidP="003E7A0C">
      <w:pPr>
        <w:jc w:val="both"/>
        <w:rPr>
          <w:b/>
          <w:lang w:val="bg-BG"/>
        </w:rPr>
      </w:pPr>
    </w:p>
    <w:p w:rsidR="003E7A0C" w:rsidRDefault="003E7A0C" w:rsidP="003E7A0C">
      <w:pPr>
        <w:jc w:val="both"/>
        <w:rPr>
          <w:b/>
          <w:lang w:val="bg-BG"/>
        </w:rPr>
      </w:pPr>
    </w:p>
    <w:p w:rsidR="003E7A0C" w:rsidRPr="00BE753E" w:rsidRDefault="003E7A0C" w:rsidP="003E7A0C">
      <w:pPr>
        <w:jc w:val="both"/>
        <w:rPr>
          <w:rFonts w:ascii="Comic Sans MS" w:hAnsi="Comic Sans MS"/>
          <w:b/>
          <w:sz w:val="24"/>
          <w:szCs w:val="24"/>
          <w:lang w:val="bg-BG"/>
        </w:rPr>
      </w:pPr>
      <w:r w:rsidRPr="00BA403F">
        <w:rPr>
          <w:b/>
          <w:lang w:val="bg-BG"/>
        </w:rPr>
        <w:t>За консултации и допълнителна информация:</w:t>
      </w:r>
    </w:p>
    <w:p w:rsidR="003E7A0C" w:rsidRPr="00BA403F" w:rsidRDefault="003E7A0C" w:rsidP="003E7A0C">
      <w:pPr>
        <w:jc w:val="both"/>
        <w:rPr>
          <w:lang w:val="bg-BG"/>
        </w:rPr>
      </w:pPr>
      <w:r w:rsidRPr="00BA403F">
        <w:rPr>
          <w:lang w:val="bg-BG"/>
        </w:rPr>
        <w:t xml:space="preserve">1. ст. </w:t>
      </w:r>
      <w:proofErr w:type="spellStart"/>
      <w:r w:rsidRPr="00BA403F">
        <w:rPr>
          <w:lang w:val="bg-BG"/>
        </w:rPr>
        <w:t>преп</w:t>
      </w:r>
      <w:proofErr w:type="spellEnd"/>
      <w:r w:rsidRPr="00BA403F">
        <w:rPr>
          <w:lang w:val="bg-BG"/>
        </w:rPr>
        <w:t xml:space="preserve">. Пенчо Камбуров, кат. „Чужди езици“: </w:t>
      </w:r>
      <w:hyperlink r:id="rId11" w:history="1">
        <w:r w:rsidRPr="00BA403F">
          <w:rPr>
            <w:lang w:val="bg-BG"/>
          </w:rPr>
          <w:t>pkamburov@uni-ruse.bg</w:t>
        </w:r>
      </w:hyperlink>
      <w:r w:rsidRPr="00BA403F">
        <w:t xml:space="preserve"> </w:t>
      </w:r>
    </w:p>
    <w:p w:rsidR="003E7A0C" w:rsidRPr="00BA403F" w:rsidRDefault="003E7A0C" w:rsidP="003E7A0C">
      <w:pPr>
        <w:jc w:val="both"/>
        <w:rPr>
          <w:lang w:val="bg-BG"/>
        </w:rPr>
      </w:pPr>
      <w:r w:rsidRPr="00BA403F">
        <w:rPr>
          <w:lang w:val="bg-BG"/>
        </w:rPr>
        <w:t xml:space="preserve">2. ст. </w:t>
      </w:r>
      <w:proofErr w:type="spellStart"/>
      <w:r w:rsidRPr="00BA403F">
        <w:rPr>
          <w:lang w:val="bg-BG"/>
        </w:rPr>
        <w:t>преп</w:t>
      </w:r>
      <w:proofErr w:type="spellEnd"/>
      <w:r w:rsidRPr="00BA403F">
        <w:rPr>
          <w:lang w:val="bg-BG"/>
        </w:rPr>
        <w:t xml:space="preserve">. Елица Георгиева, кат. „Чужди езици“: </w:t>
      </w:r>
      <w:hyperlink r:id="rId12" w:history="1">
        <w:r w:rsidRPr="00BA403F">
          <w:rPr>
            <w:lang w:val="bg-BG"/>
          </w:rPr>
          <w:t>edgeorgieva@uni-ruse.bg</w:t>
        </w:r>
      </w:hyperlink>
    </w:p>
    <w:p w:rsidR="003E7A0C" w:rsidRDefault="003E7A0C" w:rsidP="003E7A0C">
      <w:pPr>
        <w:jc w:val="both"/>
        <w:rPr>
          <w:lang w:val="bg-BG"/>
        </w:rPr>
      </w:pPr>
    </w:p>
    <w:p w:rsidR="003E7A0C" w:rsidRDefault="003E7A0C" w:rsidP="00A84DC6">
      <w:pPr>
        <w:jc w:val="both"/>
        <w:rPr>
          <w:rStyle w:val="Hyperlink"/>
          <w:sz w:val="24"/>
          <w:szCs w:val="24"/>
        </w:rPr>
      </w:pPr>
    </w:p>
    <w:p w:rsidR="003E7A0C" w:rsidRPr="00BE753E" w:rsidRDefault="003E7A0C" w:rsidP="00A84DC6">
      <w:pPr>
        <w:jc w:val="both"/>
        <w:rPr>
          <w:sz w:val="24"/>
          <w:szCs w:val="24"/>
        </w:rPr>
      </w:pPr>
    </w:p>
    <w:p w:rsidR="00A84DC6" w:rsidRDefault="00A84DC6" w:rsidP="00A84DC6">
      <w:pPr>
        <w:jc w:val="both"/>
        <w:rPr>
          <w:sz w:val="24"/>
          <w:szCs w:val="24"/>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p w:rsidR="00A84DC6" w:rsidRDefault="00A84DC6" w:rsidP="00CA671F">
      <w:pPr>
        <w:jc w:val="both"/>
        <w:rPr>
          <w:lang w:val="bg-BG"/>
        </w:rPr>
      </w:pPr>
    </w:p>
    <w:sectPr w:rsidR="00A84DC6" w:rsidSect="001C6AD3">
      <w:pgSz w:w="11907" w:h="16840" w:code="9"/>
      <w:pgMar w:top="1134" w:right="1134"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E4B"/>
    <w:multiLevelType w:val="hybridMultilevel"/>
    <w:tmpl w:val="9B4E78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51B66D6"/>
    <w:multiLevelType w:val="hybridMultilevel"/>
    <w:tmpl w:val="D2745B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05"/>
    <w:rsid w:val="0006285E"/>
    <w:rsid w:val="000D7C52"/>
    <w:rsid w:val="00111D1A"/>
    <w:rsid w:val="00133073"/>
    <w:rsid w:val="001C6AD3"/>
    <w:rsid w:val="002825A1"/>
    <w:rsid w:val="00296693"/>
    <w:rsid w:val="00340263"/>
    <w:rsid w:val="00354040"/>
    <w:rsid w:val="003C7F4E"/>
    <w:rsid w:val="003D72A0"/>
    <w:rsid w:val="003E7A0C"/>
    <w:rsid w:val="004146EF"/>
    <w:rsid w:val="004C6AF5"/>
    <w:rsid w:val="004D35EE"/>
    <w:rsid w:val="004E4AC0"/>
    <w:rsid w:val="005E6E97"/>
    <w:rsid w:val="00657A0B"/>
    <w:rsid w:val="00681183"/>
    <w:rsid w:val="006C6AF4"/>
    <w:rsid w:val="00772884"/>
    <w:rsid w:val="007B0088"/>
    <w:rsid w:val="007E5DDB"/>
    <w:rsid w:val="00880992"/>
    <w:rsid w:val="008A2705"/>
    <w:rsid w:val="008B0730"/>
    <w:rsid w:val="008D1E99"/>
    <w:rsid w:val="00901334"/>
    <w:rsid w:val="00923AA3"/>
    <w:rsid w:val="00940FE7"/>
    <w:rsid w:val="00942BE6"/>
    <w:rsid w:val="009F4CAF"/>
    <w:rsid w:val="00A329C7"/>
    <w:rsid w:val="00A84DC6"/>
    <w:rsid w:val="00A86CDA"/>
    <w:rsid w:val="00AA2866"/>
    <w:rsid w:val="00AE7641"/>
    <w:rsid w:val="00AF355E"/>
    <w:rsid w:val="00B077DE"/>
    <w:rsid w:val="00B45E69"/>
    <w:rsid w:val="00B53EE8"/>
    <w:rsid w:val="00B70D58"/>
    <w:rsid w:val="00B757A8"/>
    <w:rsid w:val="00B95AF9"/>
    <w:rsid w:val="00BC4493"/>
    <w:rsid w:val="00BF1D5F"/>
    <w:rsid w:val="00C31B14"/>
    <w:rsid w:val="00C42C1E"/>
    <w:rsid w:val="00C64AF5"/>
    <w:rsid w:val="00C96EE4"/>
    <w:rsid w:val="00CA671F"/>
    <w:rsid w:val="00CB7E86"/>
    <w:rsid w:val="00CD0588"/>
    <w:rsid w:val="00D310E4"/>
    <w:rsid w:val="00D6485B"/>
    <w:rsid w:val="00D73F2F"/>
    <w:rsid w:val="00D75CD9"/>
    <w:rsid w:val="00DC0560"/>
    <w:rsid w:val="00DD393D"/>
    <w:rsid w:val="00DE0112"/>
    <w:rsid w:val="00E31BDC"/>
    <w:rsid w:val="00E4312B"/>
    <w:rsid w:val="00E73D3E"/>
    <w:rsid w:val="00EE6FDE"/>
    <w:rsid w:val="00FA597F"/>
    <w:rsid w:val="00FC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4D644C50-D471-4CD1-B893-C4EBBB79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C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A84DC6"/>
    <w:rPr>
      <w:color w:val="0563C1" w:themeColor="hyperlink"/>
      <w:u w:val="single"/>
    </w:rPr>
  </w:style>
  <w:style w:type="table" w:styleId="TableGrid">
    <w:name w:val="Table Grid"/>
    <w:basedOn w:val="TableNormal"/>
    <w:uiPriority w:val="39"/>
    <w:rsid w:val="00A84DC6"/>
    <w:rPr>
      <w:rFonts w:asciiTheme="minorHAnsi" w:hAnsiTheme="minorHAnsi" w:cstheme="minorBid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o.stcloudstate.edu/acadwrite/conclu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ritingcenter.unc.edu/handouts/comparing-and-contrasting/" TargetMode="External"/><Relationship Id="rId12" Type="http://schemas.openxmlformats.org/officeDocument/2006/relationships/hyperlink" Target="mailto:edgeorgieva@uni-ruse.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ritingcenter.fas.harvard.edu/pages/how-write-comparative-analysis" TargetMode="External"/><Relationship Id="rId11" Type="http://schemas.openxmlformats.org/officeDocument/2006/relationships/hyperlink" Target="file:///C:\Users\Pencho\AppData\Local\Temp\pkamburov@uni-ruse.bg" TargetMode="External"/><Relationship Id="rId5" Type="http://schemas.openxmlformats.org/officeDocument/2006/relationships/webSettings" Target="webSettings.xml"/><Relationship Id="rId10" Type="http://schemas.openxmlformats.org/officeDocument/2006/relationships/hyperlink" Target="file:///C:\Users\Pencho\AppData\Local\Temp\pkamburov@uni-ruse.bg" TargetMode="External"/><Relationship Id="rId4" Type="http://schemas.openxmlformats.org/officeDocument/2006/relationships/settings" Target="settings.xml"/><Relationship Id="rId9" Type="http://schemas.openxmlformats.org/officeDocument/2006/relationships/hyperlink" Target="mailto:edgeorgieva@uni-ruse.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B90C5-610F-4508-B441-CEB96C13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pkamburov@uni-ruse.bg</dc:creator>
  <cp:keywords/>
  <dc:description/>
  <cp:lastModifiedBy>DAntonova</cp:lastModifiedBy>
  <cp:revision>8</cp:revision>
  <dcterms:created xsi:type="dcterms:W3CDTF">2017-02-08T10:44:00Z</dcterms:created>
  <dcterms:modified xsi:type="dcterms:W3CDTF">2017-02-13T12:54:00Z</dcterms:modified>
</cp:coreProperties>
</file>